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2D5A" w14:textId="77777777" w:rsidR="00940651" w:rsidRDefault="00BD074A" w:rsidP="00BD074A">
      <w:pPr>
        <w:ind w:left="0"/>
        <w:jc w:val="center"/>
      </w:pPr>
      <w:r w:rsidRPr="00BD074A">
        <w:rPr>
          <w:noProof/>
          <w:lang w:eastAsia="fr-FR" w:bidi="ar-SA"/>
        </w:rPr>
        <w:drawing>
          <wp:inline distT="0" distB="0" distL="0" distR="0" wp14:anchorId="174160B3" wp14:editId="42277AE2">
            <wp:extent cx="1952625" cy="1655200"/>
            <wp:effectExtent l="19050" t="0" r="9525" b="0"/>
            <wp:docPr id="3" name="Image 2" descr="C:\Users\USER\Desktop\soiree de galas\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oiree de galas\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215" t="10904" r="10280" b="2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31" cy="165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C1ABC0" w14:textId="77777777" w:rsidR="00BD074A" w:rsidRDefault="00BD074A" w:rsidP="00BD074A">
      <w:pPr>
        <w:ind w:left="0"/>
        <w:jc w:val="center"/>
      </w:pPr>
    </w:p>
    <w:p w14:paraId="5DE6C302" w14:textId="77777777" w:rsidR="00BD074A" w:rsidRDefault="00BD074A" w:rsidP="00BD074A">
      <w:pPr>
        <w:pStyle w:val="Titre41"/>
        <w:spacing w:before="165" w:line="352" w:lineRule="exact"/>
        <w:ind w:left="0"/>
        <w:jc w:val="center"/>
        <w:rPr>
          <w:rFonts w:ascii="Lucida Sans"/>
          <w:spacing w:val="-2"/>
        </w:rPr>
      </w:pPr>
      <w:r>
        <w:rPr>
          <w:rFonts w:ascii="Lucida Sans"/>
          <w:spacing w:val="-2"/>
        </w:rPr>
        <w:t>ORGANISE</w:t>
      </w:r>
    </w:p>
    <w:p w14:paraId="78D410E5" w14:textId="77777777" w:rsidR="00BD074A" w:rsidRDefault="00BD074A" w:rsidP="00BD074A">
      <w:pPr>
        <w:pStyle w:val="Titre41"/>
        <w:spacing w:before="165" w:line="352" w:lineRule="exact"/>
        <w:ind w:left="709"/>
        <w:jc w:val="center"/>
        <w:rPr>
          <w:rFonts w:ascii="Lucida Sans"/>
        </w:rPr>
      </w:pPr>
    </w:p>
    <w:p w14:paraId="7A9913FA" w14:textId="38EE4D82" w:rsidR="00BD074A" w:rsidRPr="000A499E" w:rsidRDefault="003A727D" w:rsidP="00BD074A">
      <w:pPr>
        <w:ind w:left="709"/>
        <w:jc w:val="center"/>
        <w:rPr>
          <w:b/>
          <w:sz w:val="40"/>
          <w:szCs w:val="40"/>
        </w:rPr>
      </w:pPr>
      <w:r w:rsidRPr="000A499E">
        <w:rPr>
          <w:b/>
          <w:sz w:val="40"/>
          <w:szCs w:val="40"/>
        </w:rPr>
        <w:t>LE COLLOQUE</w:t>
      </w:r>
      <w:r w:rsidR="00BD074A" w:rsidRPr="000A499E">
        <w:rPr>
          <w:b/>
          <w:sz w:val="40"/>
          <w:szCs w:val="40"/>
        </w:rPr>
        <w:t xml:space="preserve"> INTERNATIONAL DU MAGA</w:t>
      </w:r>
      <w:r w:rsidR="00605825">
        <w:rPr>
          <w:b/>
          <w:sz w:val="40"/>
          <w:szCs w:val="40"/>
        </w:rPr>
        <w:t xml:space="preserve"> </w:t>
      </w:r>
      <w:proofErr w:type="spellStart"/>
      <w:r w:rsidR="00605825">
        <w:rPr>
          <w:b/>
          <w:sz w:val="40"/>
          <w:szCs w:val="40"/>
        </w:rPr>
        <w:t>Inc</w:t>
      </w:r>
      <w:proofErr w:type="spellEnd"/>
      <w:r w:rsidR="00605825">
        <w:rPr>
          <w:b/>
          <w:sz w:val="40"/>
          <w:szCs w:val="40"/>
        </w:rPr>
        <w:t>/OING</w:t>
      </w:r>
    </w:p>
    <w:p w14:paraId="6DD64BD2" w14:textId="682954F0" w:rsidR="00BD074A" w:rsidRPr="00605825" w:rsidRDefault="00BD074A" w:rsidP="00605825">
      <w:pPr>
        <w:spacing w:after="0" w:line="240" w:lineRule="auto"/>
        <w:ind w:left="709"/>
        <w:jc w:val="center"/>
        <w:rPr>
          <w:rFonts w:ascii="Brush Script MT" w:hAnsi="Brush Script MT"/>
          <w:b/>
          <w:color w:val="CC9900"/>
          <w:sz w:val="80"/>
          <w:szCs w:val="80"/>
        </w:rPr>
      </w:pPr>
      <w:r w:rsidRPr="00924BC0">
        <w:rPr>
          <w:rFonts w:ascii="Brush Script MT" w:hAnsi="Brush Script MT"/>
          <w:b/>
          <w:color w:val="CC9900"/>
          <w:sz w:val="80"/>
          <w:szCs w:val="80"/>
        </w:rPr>
        <w:t>Soirée de Gala</w:t>
      </w:r>
      <w:r w:rsidR="00605825">
        <w:rPr>
          <w:rFonts w:ascii="Brush Script MT" w:hAnsi="Brush Script MT"/>
          <w:b/>
          <w:color w:val="CC9900"/>
          <w:sz w:val="80"/>
          <w:szCs w:val="80"/>
        </w:rPr>
        <w:t xml:space="preserve"> </w:t>
      </w:r>
      <w:r w:rsidR="003A727D" w:rsidRPr="00605825">
        <w:rPr>
          <w:rFonts w:ascii="Brush Script MT" w:hAnsi="Brush Script MT"/>
          <w:b/>
          <w:color w:val="CC9900"/>
          <w:sz w:val="80"/>
          <w:szCs w:val="80"/>
        </w:rPr>
        <w:t>De Clô</w:t>
      </w:r>
      <w:r w:rsidRPr="00605825">
        <w:rPr>
          <w:rFonts w:ascii="Brush Script MT" w:hAnsi="Brush Script MT"/>
          <w:b/>
          <w:color w:val="CC9900"/>
          <w:sz w:val="80"/>
          <w:szCs w:val="80"/>
        </w:rPr>
        <w:t xml:space="preserve">ture et Foire </w:t>
      </w:r>
      <w:r w:rsidR="003A727D" w:rsidRPr="00605825">
        <w:rPr>
          <w:rFonts w:ascii="Brush Script MT" w:hAnsi="Brush Script MT"/>
          <w:b/>
          <w:color w:val="CC9900"/>
          <w:sz w:val="80"/>
          <w:szCs w:val="80"/>
        </w:rPr>
        <w:t>d’Exposition-Vente</w:t>
      </w:r>
    </w:p>
    <w:p w14:paraId="51279626" w14:textId="77777777" w:rsidR="0038094B" w:rsidRDefault="0038094B" w:rsidP="00BD074A">
      <w:pPr>
        <w:ind w:left="142"/>
        <w:jc w:val="center"/>
        <w:rPr>
          <w:b/>
          <w:color w:val="auto"/>
          <w:w w:val="85"/>
          <w:sz w:val="28"/>
        </w:rPr>
      </w:pPr>
    </w:p>
    <w:p w14:paraId="76B80824" w14:textId="05585DAE" w:rsidR="00BD074A" w:rsidRPr="0038094B" w:rsidRDefault="00BD074A" w:rsidP="00BD074A">
      <w:pPr>
        <w:ind w:left="142"/>
        <w:jc w:val="center"/>
        <w:rPr>
          <w:b/>
          <w:color w:val="auto"/>
          <w:sz w:val="28"/>
          <w:szCs w:val="28"/>
        </w:rPr>
      </w:pPr>
      <w:r w:rsidRPr="0038094B">
        <w:rPr>
          <w:b/>
          <w:color w:val="auto"/>
          <w:w w:val="85"/>
          <w:sz w:val="28"/>
        </w:rPr>
        <w:t xml:space="preserve">Dates : </w:t>
      </w:r>
      <w:r w:rsidRPr="0038094B">
        <w:rPr>
          <w:b/>
          <w:color w:val="auto"/>
          <w:sz w:val="28"/>
          <w:szCs w:val="28"/>
        </w:rPr>
        <w:t>du 12 au 1</w:t>
      </w:r>
      <w:r w:rsidR="003A727D">
        <w:rPr>
          <w:b/>
          <w:color w:val="auto"/>
          <w:sz w:val="28"/>
          <w:szCs w:val="28"/>
        </w:rPr>
        <w:t>6</w:t>
      </w:r>
      <w:r w:rsidRPr="0038094B">
        <w:rPr>
          <w:b/>
          <w:color w:val="auto"/>
          <w:sz w:val="28"/>
          <w:szCs w:val="28"/>
        </w:rPr>
        <w:t xml:space="preserve"> Janvier 2026</w:t>
      </w:r>
    </w:p>
    <w:p w14:paraId="0D1D5334" w14:textId="2A0E9635" w:rsidR="004B73CD" w:rsidRPr="00924BC0" w:rsidRDefault="00BD074A" w:rsidP="004B73CD">
      <w:pPr>
        <w:spacing w:before="142" w:line="184" w:lineRule="auto"/>
        <w:ind w:left="828" w:right="363" w:hanging="525"/>
        <w:jc w:val="center"/>
        <w:rPr>
          <w:b/>
          <w:color w:val="auto"/>
          <w:sz w:val="28"/>
        </w:rPr>
      </w:pPr>
      <w:r w:rsidRPr="00924BC0">
        <w:rPr>
          <w:b/>
          <w:color w:val="auto"/>
          <w:sz w:val="28"/>
        </w:rPr>
        <w:t>Lieu</w:t>
      </w:r>
      <w:r w:rsidR="003A727D">
        <w:rPr>
          <w:b/>
          <w:color w:val="auto"/>
          <w:sz w:val="28"/>
        </w:rPr>
        <w:t>x</w:t>
      </w:r>
      <w:r w:rsidRPr="00924BC0">
        <w:rPr>
          <w:b/>
          <w:color w:val="auto"/>
          <w:sz w:val="28"/>
        </w:rPr>
        <w:t xml:space="preserve"> : </w:t>
      </w:r>
      <w:r w:rsidR="004B73CD" w:rsidRPr="00924BC0">
        <w:rPr>
          <w:b/>
          <w:color w:val="auto"/>
          <w:sz w:val="28"/>
          <w:szCs w:val="28"/>
        </w:rPr>
        <w:t>Campus universitaire de Cotonou (Foire du Colloque)</w:t>
      </w:r>
    </w:p>
    <w:p w14:paraId="390DAAC3" w14:textId="55B6CBAD" w:rsidR="00BD074A" w:rsidRPr="00924BC0" w:rsidRDefault="004B73CD" w:rsidP="00924BC0">
      <w:pPr>
        <w:ind w:left="142"/>
        <w:jc w:val="center"/>
        <w:rPr>
          <w:b/>
          <w:color w:val="auto"/>
          <w:sz w:val="28"/>
          <w:szCs w:val="28"/>
        </w:rPr>
      </w:pPr>
      <w:r w:rsidRPr="00924BC0">
        <w:rPr>
          <w:b/>
          <w:color w:val="auto"/>
          <w:sz w:val="28"/>
          <w:szCs w:val="28"/>
        </w:rPr>
        <w:t>Hôtel Novotel de Cotonou (Soirée de Gala – 15</w:t>
      </w:r>
      <w:r w:rsidR="003A727D">
        <w:rPr>
          <w:b/>
          <w:color w:val="auto"/>
          <w:sz w:val="28"/>
          <w:szCs w:val="28"/>
        </w:rPr>
        <w:t>/16</w:t>
      </w:r>
      <w:r w:rsidRPr="00924BC0">
        <w:rPr>
          <w:b/>
          <w:color w:val="auto"/>
          <w:sz w:val="28"/>
          <w:szCs w:val="28"/>
        </w:rPr>
        <w:t xml:space="preserve"> janvier 2026)</w:t>
      </w:r>
    </w:p>
    <w:p w14:paraId="5C5CCF82" w14:textId="77777777" w:rsidR="00BD074A" w:rsidRPr="00F8550D" w:rsidRDefault="00BD074A" w:rsidP="00BD074A">
      <w:pPr>
        <w:spacing w:before="214" w:line="848" w:lineRule="exact"/>
        <w:ind w:left="709"/>
        <w:jc w:val="center"/>
        <w:rPr>
          <w:rFonts w:ascii="Bell MT" w:hAnsi="Bell MT"/>
          <w:color w:val="FF0000"/>
          <w:sz w:val="80"/>
          <w:szCs w:val="80"/>
          <w:u w:val="single"/>
        </w:rPr>
      </w:pPr>
      <w:r w:rsidRPr="00F8550D">
        <w:rPr>
          <w:rFonts w:ascii="Bell MT" w:hAnsi="Bell MT"/>
          <w:color w:val="FF0000"/>
          <w:spacing w:val="-13"/>
          <w:sz w:val="80"/>
          <w:szCs w:val="80"/>
          <w:u w:val="single"/>
        </w:rPr>
        <w:t xml:space="preserve">Dossier </w:t>
      </w:r>
      <w:r w:rsidR="00F8550D">
        <w:rPr>
          <w:rFonts w:ascii="Bell MT" w:hAnsi="Bell MT"/>
          <w:color w:val="FF0000"/>
          <w:spacing w:val="-15"/>
          <w:sz w:val="80"/>
          <w:szCs w:val="80"/>
          <w:u w:val="single"/>
        </w:rPr>
        <w:t>S</w:t>
      </w:r>
      <w:r w:rsidRPr="00F8550D">
        <w:rPr>
          <w:rFonts w:ascii="Bell MT" w:hAnsi="Bell MT"/>
          <w:color w:val="FF0000"/>
          <w:spacing w:val="-15"/>
          <w:sz w:val="80"/>
          <w:szCs w:val="80"/>
          <w:u w:val="single"/>
        </w:rPr>
        <w:t>ponsoring</w:t>
      </w:r>
    </w:p>
    <w:p w14:paraId="6F9191CE" w14:textId="77777777" w:rsidR="00BD074A" w:rsidRDefault="00BD074A" w:rsidP="00BD074A">
      <w:pPr>
        <w:pStyle w:val="Corpsdetexte"/>
        <w:rPr>
          <w:rFonts w:ascii="Arial Black"/>
          <w:sz w:val="20"/>
        </w:rPr>
      </w:pPr>
    </w:p>
    <w:p w14:paraId="3E937509" w14:textId="2D552FAB" w:rsidR="00BD074A" w:rsidRPr="00924BC0" w:rsidRDefault="00BD074A" w:rsidP="00924BC0">
      <w:pPr>
        <w:spacing w:after="0" w:line="240" w:lineRule="auto"/>
        <w:ind w:left="0"/>
        <w:jc w:val="center"/>
        <w:rPr>
          <w:rFonts w:ascii="Brush Script MT" w:hAnsi="Brush Script MT"/>
          <w:spacing w:val="-10"/>
          <w:sz w:val="70"/>
          <w:szCs w:val="70"/>
        </w:rPr>
      </w:pPr>
      <w:r w:rsidRPr="00924BC0">
        <w:rPr>
          <w:rFonts w:ascii="Brush Script MT" w:hAnsi="Brush Script MT"/>
          <w:w w:val="90"/>
          <w:sz w:val="70"/>
          <w:szCs w:val="70"/>
        </w:rPr>
        <w:t>Thème</w:t>
      </w:r>
      <w:r w:rsidR="003A727D">
        <w:rPr>
          <w:rFonts w:ascii="Brush Script MT" w:hAnsi="Brush Script MT"/>
          <w:w w:val="90"/>
          <w:sz w:val="70"/>
          <w:szCs w:val="70"/>
        </w:rPr>
        <w:t> ;</w:t>
      </w:r>
    </w:p>
    <w:p w14:paraId="39FDB502" w14:textId="19CA1B89" w:rsidR="00BD074A" w:rsidRPr="00924BC0" w:rsidRDefault="00BD074A" w:rsidP="00924BC0">
      <w:pPr>
        <w:spacing w:after="0" w:line="240" w:lineRule="auto"/>
        <w:ind w:left="142"/>
        <w:jc w:val="center"/>
        <w:rPr>
          <w:b/>
          <w:color w:val="CC9900"/>
          <w:sz w:val="40"/>
          <w:szCs w:val="40"/>
        </w:rPr>
      </w:pPr>
      <w:r w:rsidRPr="00924BC0">
        <w:rPr>
          <w:b/>
          <w:color w:val="CC9900"/>
          <w:sz w:val="40"/>
          <w:szCs w:val="40"/>
        </w:rPr>
        <w:t xml:space="preserve">« Innovation, Leadership et Coopération </w:t>
      </w:r>
      <w:r w:rsidR="003A727D">
        <w:rPr>
          <w:b/>
          <w:color w:val="CC9900"/>
          <w:sz w:val="40"/>
          <w:szCs w:val="40"/>
        </w:rPr>
        <w:t>Sud-Sud</w:t>
      </w:r>
    </w:p>
    <w:p w14:paraId="5515E64A" w14:textId="47D11744" w:rsidR="00BD074A" w:rsidRPr="00924BC0" w:rsidRDefault="00BD074A" w:rsidP="00924BC0">
      <w:pPr>
        <w:spacing w:after="0" w:line="240" w:lineRule="auto"/>
        <w:ind w:left="142"/>
        <w:jc w:val="center"/>
        <w:rPr>
          <w:sz w:val="40"/>
          <w:szCs w:val="40"/>
        </w:rPr>
      </w:pPr>
      <w:proofErr w:type="gramStart"/>
      <w:r w:rsidRPr="00924BC0">
        <w:rPr>
          <w:b/>
          <w:color w:val="CC9900"/>
          <w:sz w:val="40"/>
          <w:szCs w:val="40"/>
        </w:rPr>
        <w:t>pour</w:t>
      </w:r>
      <w:proofErr w:type="gramEnd"/>
      <w:r w:rsidRPr="00924BC0">
        <w:rPr>
          <w:b/>
          <w:color w:val="CC9900"/>
          <w:sz w:val="40"/>
          <w:szCs w:val="40"/>
        </w:rPr>
        <w:t xml:space="preserve"> un Développement Durable </w:t>
      </w:r>
      <w:r w:rsidR="003A727D">
        <w:rPr>
          <w:b/>
          <w:color w:val="CC9900"/>
          <w:sz w:val="40"/>
          <w:szCs w:val="40"/>
        </w:rPr>
        <w:t>de la Nation Noire Mondiale</w:t>
      </w:r>
      <w:r w:rsidRPr="00924BC0">
        <w:rPr>
          <w:b/>
          <w:color w:val="CC9900"/>
          <w:sz w:val="40"/>
          <w:szCs w:val="40"/>
        </w:rPr>
        <w:t>»</w:t>
      </w:r>
    </w:p>
    <w:p w14:paraId="4430998C" w14:textId="77777777" w:rsidR="00BD074A" w:rsidRDefault="00BD074A" w:rsidP="00BD074A">
      <w:pPr>
        <w:ind w:left="0"/>
        <w:rPr>
          <w:lang w:bidi="ar-SA"/>
        </w:rPr>
      </w:pPr>
    </w:p>
    <w:p w14:paraId="177F6295" w14:textId="77777777" w:rsidR="00BD074A" w:rsidRDefault="00BD074A" w:rsidP="00927413">
      <w:pPr>
        <w:ind w:left="0"/>
        <w:jc w:val="center"/>
        <w:rPr>
          <w:lang w:bidi="ar-SA"/>
        </w:rPr>
      </w:pPr>
    </w:p>
    <w:p w14:paraId="0CF5B5FD" w14:textId="38126E77" w:rsidR="00BD074A" w:rsidRDefault="00BD074A" w:rsidP="00BD074A">
      <w:pPr>
        <w:ind w:left="0"/>
        <w:rPr>
          <w:lang w:bidi="ar-SA"/>
        </w:rPr>
      </w:pPr>
    </w:p>
    <w:p w14:paraId="36249FAD" w14:textId="77777777" w:rsidR="003A727D" w:rsidRPr="003A727D" w:rsidRDefault="003A727D" w:rsidP="003A727D">
      <w:pPr>
        <w:rPr>
          <w:lang w:bidi="ar-SA"/>
        </w:rPr>
      </w:pPr>
    </w:p>
    <w:p w14:paraId="495365CE" w14:textId="77777777" w:rsidR="002B226B" w:rsidRDefault="002B226B" w:rsidP="002B226B">
      <w:pPr>
        <w:spacing w:before="667" w:after="0" w:line="360" w:lineRule="auto"/>
        <w:ind w:left="0"/>
        <w:rPr>
          <w:color w:val="333232"/>
          <w:spacing w:val="-2"/>
          <w:sz w:val="26"/>
          <w:szCs w:val="26"/>
        </w:rPr>
      </w:pPr>
      <w:r w:rsidRPr="002B226B">
        <w:rPr>
          <w:color w:val="CC9900"/>
          <w:spacing w:val="-2"/>
          <w:sz w:val="80"/>
          <w:szCs w:val="80"/>
        </w:rPr>
        <w:t xml:space="preserve">Sommaire   </w:t>
      </w:r>
      <w:r w:rsidRPr="002B226B">
        <w:rPr>
          <w:color w:val="CC9900"/>
          <w:spacing w:val="-2"/>
          <w:sz w:val="40"/>
          <w:szCs w:val="40"/>
        </w:rPr>
        <w:t xml:space="preserve">  </w:t>
      </w:r>
      <w:r>
        <w:rPr>
          <w:color w:val="333232"/>
          <w:spacing w:val="-2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14:paraId="1F7560D6" w14:textId="0FAAC744" w:rsidR="00BD074A" w:rsidRPr="00924BC0" w:rsidRDefault="002B226B" w:rsidP="00924BC0">
      <w:pPr>
        <w:spacing w:before="667" w:after="0" w:line="480" w:lineRule="auto"/>
        <w:ind w:left="0"/>
        <w:rPr>
          <w:b/>
          <w:color w:val="333232"/>
          <w:spacing w:val="-2"/>
          <w:sz w:val="30"/>
          <w:szCs w:val="30"/>
        </w:rPr>
      </w:pPr>
      <w:r w:rsidRPr="00924BC0">
        <w:rPr>
          <w:b/>
          <w:color w:val="CC9900"/>
          <w:spacing w:val="-2"/>
          <w:sz w:val="26"/>
          <w:szCs w:val="26"/>
        </w:rPr>
        <w:sym w:font="Wingdings 2" w:char="F043"/>
      </w:r>
      <w:r w:rsidRPr="00924BC0">
        <w:rPr>
          <w:b/>
          <w:color w:val="333232"/>
          <w:spacing w:val="-2"/>
          <w:sz w:val="26"/>
          <w:szCs w:val="26"/>
        </w:rPr>
        <w:t xml:space="preserve"> </w:t>
      </w:r>
      <w:r w:rsidR="00924BC0">
        <w:rPr>
          <w:b/>
          <w:color w:val="333232"/>
          <w:spacing w:val="-2"/>
          <w:sz w:val="26"/>
          <w:szCs w:val="26"/>
        </w:rPr>
        <w:t xml:space="preserve"> </w:t>
      </w:r>
      <w:r w:rsidRPr="00924BC0">
        <w:rPr>
          <w:b/>
          <w:color w:val="333232"/>
          <w:spacing w:val="-2"/>
          <w:sz w:val="30"/>
          <w:szCs w:val="30"/>
        </w:rPr>
        <w:t>Conte</w:t>
      </w:r>
      <w:r w:rsidR="003A727D">
        <w:rPr>
          <w:b/>
          <w:color w:val="333232"/>
          <w:spacing w:val="-2"/>
          <w:sz w:val="30"/>
          <w:szCs w:val="30"/>
        </w:rPr>
        <w:t>x</w:t>
      </w:r>
      <w:r w:rsidRPr="00924BC0">
        <w:rPr>
          <w:b/>
          <w:color w:val="333232"/>
          <w:spacing w:val="-2"/>
          <w:sz w:val="30"/>
          <w:szCs w:val="30"/>
        </w:rPr>
        <w:t xml:space="preserve">te et Justification                                                                                                                     </w:t>
      </w:r>
    </w:p>
    <w:p w14:paraId="7510B2C7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pacing w:val="-2"/>
          <w:sz w:val="30"/>
          <w:szCs w:val="30"/>
        </w:rPr>
      </w:pPr>
      <w:r w:rsidRPr="00924BC0">
        <w:rPr>
          <w:b/>
          <w:color w:val="CC9900"/>
          <w:spacing w:val="-2"/>
          <w:sz w:val="30"/>
          <w:szCs w:val="30"/>
        </w:rPr>
        <w:sym w:font="Wingdings 2" w:char="F043"/>
      </w:r>
      <w:r w:rsidRPr="00924BC0">
        <w:rPr>
          <w:b/>
          <w:color w:val="333232"/>
          <w:spacing w:val="-2"/>
          <w:sz w:val="30"/>
          <w:szCs w:val="30"/>
        </w:rPr>
        <w:t xml:space="preserve"> </w:t>
      </w:r>
      <w:r w:rsidR="00BD074A" w:rsidRPr="00924BC0">
        <w:rPr>
          <w:b/>
          <w:color w:val="333232"/>
          <w:spacing w:val="-2"/>
          <w:sz w:val="30"/>
          <w:szCs w:val="30"/>
        </w:rPr>
        <w:t>Enjeux et opportunités</w:t>
      </w:r>
    </w:p>
    <w:p w14:paraId="1CA76F9C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position w:val="1"/>
          <w:sz w:val="30"/>
          <w:szCs w:val="30"/>
        </w:rPr>
      </w:pPr>
      <w:r w:rsidRPr="00924BC0">
        <w:rPr>
          <w:b/>
          <w:color w:val="CC9900"/>
          <w:spacing w:val="-2"/>
          <w:sz w:val="30"/>
          <w:szCs w:val="30"/>
        </w:rPr>
        <w:sym w:font="Wingdings 2" w:char="F043"/>
      </w:r>
      <w:r w:rsidRPr="00924BC0">
        <w:rPr>
          <w:b/>
          <w:color w:val="333232"/>
          <w:spacing w:val="-2"/>
          <w:sz w:val="30"/>
          <w:szCs w:val="30"/>
        </w:rPr>
        <w:t xml:space="preserve"> </w:t>
      </w:r>
      <w:r w:rsidR="00BD074A" w:rsidRPr="00924BC0">
        <w:rPr>
          <w:b/>
          <w:color w:val="333232"/>
          <w:spacing w:val="-2"/>
          <w:sz w:val="30"/>
          <w:szCs w:val="30"/>
        </w:rPr>
        <w:t>O</w:t>
      </w:r>
      <w:proofErr w:type="spellStart"/>
      <w:r w:rsidR="00BD074A" w:rsidRPr="00924BC0">
        <w:rPr>
          <w:b/>
          <w:color w:val="333232"/>
          <w:position w:val="1"/>
          <w:sz w:val="30"/>
          <w:szCs w:val="30"/>
        </w:rPr>
        <w:t>bjectifs</w:t>
      </w:r>
      <w:proofErr w:type="spellEnd"/>
    </w:p>
    <w:p w14:paraId="5E717C20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z w:val="30"/>
          <w:szCs w:val="30"/>
        </w:rPr>
      </w:pPr>
      <w:r w:rsidRPr="00924BC0">
        <w:rPr>
          <w:b/>
          <w:color w:val="CC9900"/>
          <w:sz w:val="30"/>
          <w:szCs w:val="30"/>
        </w:rPr>
        <w:sym w:font="Wingdings 2" w:char="F043"/>
      </w:r>
      <w:r w:rsidRPr="00924BC0">
        <w:rPr>
          <w:b/>
          <w:color w:val="333232"/>
          <w:sz w:val="30"/>
          <w:szCs w:val="30"/>
        </w:rPr>
        <w:t xml:space="preserve"> </w:t>
      </w:r>
      <w:r w:rsidR="00BD074A" w:rsidRPr="00924BC0">
        <w:rPr>
          <w:b/>
          <w:color w:val="333232"/>
          <w:sz w:val="30"/>
          <w:szCs w:val="30"/>
        </w:rPr>
        <w:t>Groupes cibles</w:t>
      </w:r>
    </w:p>
    <w:p w14:paraId="42B3CA44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pacing w:val="-2"/>
          <w:w w:val="95"/>
          <w:sz w:val="30"/>
          <w:szCs w:val="30"/>
        </w:rPr>
      </w:pPr>
      <w:r w:rsidRPr="00924BC0">
        <w:rPr>
          <w:b/>
          <w:color w:val="CC9900"/>
          <w:w w:val="90"/>
          <w:sz w:val="30"/>
          <w:szCs w:val="30"/>
        </w:rPr>
        <w:sym w:font="Wingdings 2" w:char="F043"/>
      </w:r>
      <w:r w:rsidRPr="00924BC0">
        <w:rPr>
          <w:b/>
          <w:color w:val="333232"/>
          <w:w w:val="90"/>
          <w:sz w:val="30"/>
          <w:szCs w:val="30"/>
        </w:rPr>
        <w:t xml:space="preserve"> </w:t>
      </w:r>
      <w:r w:rsidR="00BD074A" w:rsidRPr="00924BC0">
        <w:rPr>
          <w:b/>
          <w:color w:val="333232"/>
          <w:w w:val="90"/>
          <w:sz w:val="30"/>
          <w:szCs w:val="30"/>
        </w:rPr>
        <w:t xml:space="preserve">Budget </w:t>
      </w:r>
      <w:r w:rsidR="00BD074A" w:rsidRPr="00924BC0">
        <w:rPr>
          <w:b/>
          <w:color w:val="333232"/>
          <w:spacing w:val="-2"/>
          <w:w w:val="95"/>
          <w:sz w:val="30"/>
          <w:szCs w:val="30"/>
        </w:rPr>
        <w:t>prévisionnel</w:t>
      </w:r>
    </w:p>
    <w:p w14:paraId="06636919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pacing w:val="-6"/>
          <w:position w:val="1"/>
          <w:sz w:val="30"/>
          <w:szCs w:val="30"/>
        </w:rPr>
      </w:pPr>
      <w:r w:rsidRPr="00924BC0">
        <w:rPr>
          <w:b/>
          <w:color w:val="CC9900"/>
          <w:spacing w:val="-6"/>
          <w:position w:val="1"/>
          <w:sz w:val="30"/>
          <w:szCs w:val="30"/>
        </w:rPr>
        <w:sym w:font="Wingdings 2" w:char="F043"/>
      </w:r>
      <w:r w:rsidRPr="00924BC0">
        <w:rPr>
          <w:b/>
          <w:color w:val="333232"/>
          <w:spacing w:val="-6"/>
          <w:position w:val="1"/>
          <w:sz w:val="30"/>
          <w:szCs w:val="30"/>
        </w:rPr>
        <w:t xml:space="preserve"> </w:t>
      </w:r>
      <w:r w:rsidR="00BD074A" w:rsidRPr="00924BC0">
        <w:rPr>
          <w:b/>
          <w:color w:val="333232"/>
          <w:spacing w:val="-6"/>
          <w:position w:val="1"/>
          <w:sz w:val="30"/>
          <w:szCs w:val="30"/>
        </w:rPr>
        <w:t>Opportunités pour les partenaires/mécènes</w:t>
      </w:r>
    </w:p>
    <w:p w14:paraId="2EC3A81E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pacing w:val="-2"/>
          <w:sz w:val="30"/>
          <w:szCs w:val="30"/>
        </w:rPr>
      </w:pPr>
      <w:r w:rsidRPr="00924BC0">
        <w:rPr>
          <w:b/>
          <w:color w:val="CC9900"/>
          <w:spacing w:val="-2"/>
          <w:sz w:val="30"/>
          <w:szCs w:val="30"/>
        </w:rPr>
        <w:sym w:font="Wingdings 2" w:char="F043"/>
      </w:r>
      <w:r w:rsidRPr="00924BC0">
        <w:rPr>
          <w:b/>
          <w:color w:val="333232"/>
          <w:spacing w:val="-2"/>
          <w:sz w:val="30"/>
          <w:szCs w:val="30"/>
        </w:rPr>
        <w:t xml:space="preserve"> </w:t>
      </w:r>
      <w:r w:rsidR="00BD074A" w:rsidRPr="00924BC0">
        <w:rPr>
          <w:b/>
          <w:color w:val="333232"/>
          <w:spacing w:val="-2"/>
          <w:sz w:val="30"/>
          <w:szCs w:val="30"/>
        </w:rPr>
        <w:t>Conclusion</w:t>
      </w:r>
    </w:p>
    <w:p w14:paraId="23155E0B" w14:textId="77777777" w:rsidR="00BD074A" w:rsidRPr="00924BC0" w:rsidRDefault="002B226B" w:rsidP="00924BC0">
      <w:pPr>
        <w:spacing w:after="0" w:line="480" w:lineRule="auto"/>
        <w:ind w:left="0"/>
        <w:jc w:val="both"/>
        <w:rPr>
          <w:b/>
          <w:color w:val="333232"/>
          <w:spacing w:val="-2"/>
          <w:w w:val="105"/>
          <w:sz w:val="30"/>
          <w:szCs w:val="30"/>
        </w:rPr>
      </w:pPr>
      <w:r w:rsidRPr="00924BC0">
        <w:rPr>
          <w:b/>
          <w:color w:val="CC9900"/>
          <w:spacing w:val="-2"/>
          <w:sz w:val="30"/>
          <w:szCs w:val="30"/>
        </w:rPr>
        <w:sym w:font="Wingdings 2" w:char="F043"/>
      </w:r>
      <w:r w:rsidRPr="00924BC0">
        <w:rPr>
          <w:b/>
          <w:color w:val="CC9900"/>
          <w:spacing w:val="-2"/>
          <w:sz w:val="30"/>
          <w:szCs w:val="30"/>
        </w:rPr>
        <w:t xml:space="preserve"> </w:t>
      </w:r>
      <w:r w:rsidR="00BD074A" w:rsidRPr="00924BC0">
        <w:rPr>
          <w:b/>
          <w:color w:val="333232"/>
          <w:spacing w:val="-2"/>
          <w:w w:val="105"/>
          <w:sz w:val="30"/>
          <w:szCs w:val="30"/>
        </w:rPr>
        <w:t>Annexes</w:t>
      </w:r>
    </w:p>
    <w:p w14:paraId="05C588FE" w14:textId="77777777" w:rsidR="00924BC0" w:rsidRDefault="00924BC0" w:rsidP="00E13DFC">
      <w:pPr>
        <w:ind w:left="0"/>
        <w:jc w:val="center"/>
        <w:rPr>
          <w:color w:val="333232"/>
          <w:spacing w:val="-2"/>
          <w:w w:val="105"/>
          <w:sz w:val="30"/>
          <w:szCs w:val="30"/>
        </w:rPr>
      </w:pPr>
    </w:p>
    <w:p w14:paraId="06252635" w14:textId="77777777" w:rsidR="004B73CD" w:rsidRDefault="004B73CD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5A377FFE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1E360AB8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1A45E759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06C90525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68D71EAD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1FC0C291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noProof/>
          <w:color w:val="333232"/>
          <w:w w:val="90"/>
          <w:sz w:val="36"/>
          <w:u w:val="single" w:color="000000"/>
          <w:lang w:eastAsia="fr-FR" w:bidi="ar-SA"/>
        </w:rPr>
      </w:pPr>
    </w:p>
    <w:p w14:paraId="40F507D9" w14:textId="77777777" w:rsidR="00972F09" w:rsidRDefault="00972F09" w:rsidP="00972F09">
      <w:pPr>
        <w:tabs>
          <w:tab w:val="left" w:pos="1190"/>
          <w:tab w:val="left" w:pos="4253"/>
        </w:tabs>
        <w:spacing w:before="1"/>
        <w:ind w:left="0"/>
        <w:jc w:val="center"/>
        <w:rPr>
          <w:color w:val="333232"/>
          <w:w w:val="90"/>
          <w:sz w:val="36"/>
          <w:u w:val="single" w:color="000000"/>
        </w:rPr>
      </w:pPr>
    </w:p>
    <w:p w14:paraId="133ADB23" w14:textId="77777777" w:rsidR="004B73CD" w:rsidRPr="0038094B" w:rsidRDefault="004B73CD" w:rsidP="004509C1">
      <w:pPr>
        <w:ind w:left="0"/>
        <w:jc w:val="both"/>
        <w:rPr>
          <w:b/>
          <w:color w:val="CC9900"/>
          <w:sz w:val="40"/>
          <w:szCs w:val="40"/>
        </w:rPr>
      </w:pPr>
      <w:r w:rsidRPr="0038094B">
        <w:rPr>
          <w:b/>
          <w:color w:val="CC9900"/>
          <w:sz w:val="40"/>
          <w:szCs w:val="40"/>
        </w:rPr>
        <w:t>1. Contexte et justification</w:t>
      </w:r>
    </w:p>
    <w:p w14:paraId="53F5963F" w14:textId="5FDA9B7E" w:rsidR="004B73CD" w:rsidRPr="0038094B" w:rsidRDefault="004B73CD" w:rsidP="0038094B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Le Colloque International du M</w:t>
      </w:r>
      <w:r w:rsidR="003A727D">
        <w:rPr>
          <w:color w:val="auto"/>
          <w:sz w:val="28"/>
          <w:szCs w:val="28"/>
        </w:rPr>
        <w:t xml:space="preserve">AGA </w:t>
      </w:r>
      <w:proofErr w:type="spellStart"/>
      <w:r w:rsidR="003A727D">
        <w:rPr>
          <w:color w:val="auto"/>
          <w:sz w:val="28"/>
          <w:szCs w:val="28"/>
        </w:rPr>
        <w:t>Inc</w:t>
      </w:r>
      <w:proofErr w:type="spellEnd"/>
      <w:r w:rsidR="003A727D">
        <w:rPr>
          <w:color w:val="auto"/>
          <w:sz w:val="28"/>
          <w:szCs w:val="28"/>
        </w:rPr>
        <w:t>/OING</w:t>
      </w:r>
      <w:r w:rsidRPr="0038094B">
        <w:rPr>
          <w:color w:val="auto"/>
          <w:sz w:val="28"/>
          <w:szCs w:val="28"/>
        </w:rPr>
        <w:t xml:space="preserve"> 2026 est une initiative scientifique et culturelle majeure visant à promouvoir la réflexion, le partage d’expériences et la coopération autour du thème :</w:t>
      </w:r>
    </w:p>
    <w:p w14:paraId="70027399" w14:textId="79DB9F8C" w:rsidR="003A727D" w:rsidRPr="003A727D" w:rsidRDefault="004B73CD" w:rsidP="003A727D">
      <w:pPr>
        <w:spacing w:after="0" w:line="240" w:lineRule="auto"/>
        <w:ind w:left="142"/>
        <w:jc w:val="center"/>
        <w:rPr>
          <w:b/>
          <w:color w:val="C48B01" w:themeColor="accent3" w:themeShade="BF"/>
          <w:sz w:val="28"/>
          <w:szCs w:val="28"/>
        </w:rPr>
      </w:pPr>
      <w:r w:rsidRPr="0038094B">
        <w:rPr>
          <w:b/>
          <w:color w:val="auto"/>
          <w:sz w:val="28"/>
          <w:szCs w:val="28"/>
        </w:rPr>
        <w:t xml:space="preserve">« </w:t>
      </w:r>
      <w:r w:rsidRPr="003A727D">
        <w:rPr>
          <w:b/>
          <w:color w:val="C48B01" w:themeColor="accent3" w:themeShade="BF"/>
          <w:sz w:val="28"/>
          <w:szCs w:val="28"/>
        </w:rPr>
        <w:t xml:space="preserve">Innovation, leadership et </w:t>
      </w:r>
      <w:r w:rsidR="003A727D" w:rsidRPr="003A727D">
        <w:rPr>
          <w:b/>
          <w:color w:val="C48B01" w:themeColor="accent3" w:themeShade="BF"/>
          <w:sz w:val="28"/>
          <w:szCs w:val="28"/>
        </w:rPr>
        <w:t>Coopération Sud-Sud</w:t>
      </w:r>
    </w:p>
    <w:p w14:paraId="0F91C223" w14:textId="7921315E" w:rsidR="004B73CD" w:rsidRPr="0038094B" w:rsidRDefault="003A727D" w:rsidP="003A727D">
      <w:pPr>
        <w:ind w:left="142"/>
        <w:jc w:val="both"/>
        <w:rPr>
          <w:color w:val="auto"/>
          <w:sz w:val="28"/>
          <w:szCs w:val="28"/>
        </w:rPr>
      </w:pPr>
      <w:proofErr w:type="gramStart"/>
      <w:r w:rsidRPr="003A727D">
        <w:rPr>
          <w:b/>
          <w:color w:val="C48B01" w:themeColor="accent3" w:themeShade="BF"/>
          <w:sz w:val="28"/>
          <w:szCs w:val="28"/>
        </w:rPr>
        <w:t>pour</w:t>
      </w:r>
      <w:proofErr w:type="gramEnd"/>
      <w:r w:rsidRPr="003A727D">
        <w:rPr>
          <w:b/>
          <w:color w:val="C48B01" w:themeColor="accent3" w:themeShade="BF"/>
          <w:sz w:val="28"/>
          <w:szCs w:val="28"/>
        </w:rPr>
        <w:t xml:space="preserve"> un Développement Durable de la Nation Noire Mondiale</w:t>
      </w:r>
      <w:r w:rsidR="004B73CD" w:rsidRPr="0038094B">
        <w:rPr>
          <w:b/>
          <w:color w:val="auto"/>
          <w:sz w:val="28"/>
          <w:szCs w:val="28"/>
        </w:rPr>
        <w:t>» Afin d’élargir la portée de cet événement, deux temps forts sont prévus</w:t>
      </w:r>
      <w:r w:rsidR="0038094B">
        <w:rPr>
          <w:color w:val="auto"/>
          <w:sz w:val="28"/>
          <w:szCs w:val="28"/>
        </w:rPr>
        <w:t xml:space="preserve"> </w:t>
      </w:r>
    </w:p>
    <w:p w14:paraId="65D1649F" w14:textId="77777777" w:rsidR="004B73CD" w:rsidRPr="0038094B" w:rsidRDefault="0038094B" w:rsidP="0038094B">
      <w:pPr>
        <w:spacing w:after="0" w:line="240" w:lineRule="auto"/>
        <w:ind w:left="142"/>
        <w:rPr>
          <w:b/>
          <w:color w:val="CC9900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 w:rsidR="004B73CD" w:rsidRPr="0038094B">
        <w:rPr>
          <w:b/>
          <w:color w:val="CC9900"/>
          <w:sz w:val="28"/>
          <w:szCs w:val="28"/>
        </w:rPr>
        <w:t>Une foire universitaire et institutionnelle sur le</w:t>
      </w:r>
      <w:r w:rsidRPr="0038094B">
        <w:rPr>
          <w:b/>
          <w:color w:val="CC9900"/>
          <w:sz w:val="28"/>
          <w:szCs w:val="28"/>
        </w:rPr>
        <w:t xml:space="preserve"> Campus Cotonou du 12 au 15 J</w:t>
      </w:r>
      <w:r w:rsidR="004B73CD" w:rsidRPr="0038094B">
        <w:rPr>
          <w:b/>
          <w:color w:val="CC9900"/>
          <w:sz w:val="28"/>
          <w:szCs w:val="28"/>
        </w:rPr>
        <w:t>anvier 2026,</w:t>
      </w:r>
    </w:p>
    <w:p w14:paraId="2D0E1289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</w:p>
    <w:p w14:paraId="0FE9E565" w14:textId="61C62114" w:rsidR="004B73CD" w:rsidRPr="0038094B" w:rsidRDefault="0038094B" w:rsidP="004B73CD">
      <w:pPr>
        <w:ind w:left="142"/>
        <w:jc w:val="both"/>
        <w:rPr>
          <w:b/>
          <w:color w:val="CC9900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 w:rsidRPr="0038094B">
        <w:rPr>
          <w:b/>
          <w:color w:val="CC9900"/>
          <w:sz w:val="28"/>
          <w:szCs w:val="28"/>
        </w:rPr>
        <w:t>Une Soirée de G</w:t>
      </w:r>
      <w:r w:rsidR="004B73CD" w:rsidRPr="0038094B">
        <w:rPr>
          <w:b/>
          <w:color w:val="CC9900"/>
          <w:sz w:val="28"/>
          <w:szCs w:val="28"/>
        </w:rPr>
        <w:t>ala</w:t>
      </w:r>
      <w:r w:rsidR="003A727D">
        <w:rPr>
          <w:b/>
          <w:color w:val="CC9900"/>
          <w:sz w:val="28"/>
          <w:szCs w:val="28"/>
        </w:rPr>
        <w:t xml:space="preserve"> de Clô</w:t>
      </w:r>
      <w:r w:rsidR="004B73CD" w:rsidRPr="0038094B">
        <w:rPr>
          <w:b/>
          <w:color w:val="CC9900"/>
          <w:sz w:val="28"/>
          <w:szCs w:val="28"/>
        </w:rPr>
        <w:t>tur</w:t>
      </w:r>
      <w:r w:rsidRPr="0038094B">
        <w:rPr>
          <w:b/>
          <w:color w:val="CC9900"/>
          <w:sz w:val="28"/>
          <w:szCs w:val="28"/>
        </w:rPr>
        <w:t xml:space="preserve">e officielle </w:t>
      </w:r>
      <w:r w:rsidR="00076E9E">
        <w:rPr>
          <w:b/>
          <w:color w:val="CC9900"/>
          <w:sz w:val="28"/>
          <w:szCs w:val="28"/>
        </w:rPr>
        <w:t xml:space="preserve">et de défilé de modes </w:t>
      </w:r>
      <w:r w:rsidRPr="0038094B">
        <w:rPr>
          <w:b/>
          <w:color w:val="CC9900"/>
          <w:sz w:val="28"/>
          <w:szCs w:val="28"/>
        </w:rPr>
        <w:t>l</w:t>
      </w:r>
      <w:r w:rsidR="003A727D">
        <w:rPr>
          <w:b/>
          <w:color w:val="CC9900"/>
          <w:sz w:val="28"/>
          <w:szCs w:val="28"/>
        </w:rPr>
        <w:t>a nuit du</w:t>
      </w:r>
      <w:r w:rsidRPr="0038094B">
        <w:rPr>
          <w:b/>
          <w:color w:val="CC9900"/>
          <w:sz w:val="28"/>
          <w:szCs w:val="28"/>
        </w:rPr>
        <w:t xml:space="preserve"> 15</w:t>
      </w:r>
      <w:r w:rsidR="003A727D">
        <w:rPr>
          <w:b/>
          <w:color w:val="CC9900"/>
          <w:sz w:val="28"/>
          <w:szCs w:val="28"/>
        </w:rPr>
        <w:t xml:space="preserve"> au 16</w:t>
      </w:r>
      <w:r w:rsidRPr="0038094B">
        <w:rPr>
          <w:b/>
          <w:color w:val="CC9900"/>
          <w:sz w:val="28"/>
          <w:szCs w:val="28"/>
        </w:rPr>
        <w:t xml:space="preserve"> J</w:t>
      </w:r>
      <w:r w:rsidR="004B73CD" w:rsidRPr="0038094B">
        <w:rPr>
          <w:b/>
          <w:color w:val="CC9900"/>
          <w:sz w:val="28"/>
          <w:szCs w:val="28"/>
        </w:rPr>
        <w:t>anvier 2026 au Novotel de Cotonou.</w:t>
      </w:r>
    </w:p>
    <w:p w14:paraId="1B11FC15" w14:textId="129577E6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Ces activités complémentaires visent à valoriser à la fois la dimension scientifique, économique et culturelle d</w:t>
      </w:r>
      <w:r w:rsidR="003A727D">
        <w:rPr>
          <w:color w:val="auto"/>
          <w:sz w:val="28"/>
          <w:szCs w:val="28"/>
        </w:rPr>
        <w:t>e lancement public</w:t>
      </w:r>
      <w:r w:rsidR="00076E9E">
        <w:rPr>
          <w:color w:val="auto"/>
          <w:sz w:val="28"/>
          <w:szCs w:val="28"/>
        </w:rPr>
        <w:t xml:space="preserve"> des activités</w:t>
      </w:r>
      <w:r w:rsidR="00076E9E" w:rsidRPr="00076E9E">
        <w:rPr>
          <w:color w:val="auto"/>
          <w:sz w:val="28"/>
          <w:szCs w:val="28"/>
        </w:rPr>
        <w:t xml:space="preserve"> </w:t>
      </w:r>
      <w:r w:rsidR="00076E9E">
        <w:rPr>
          <w:color w:val="auto"/>
          <w:sz w:val="28"/>
          <w:szCs w:val="28"/>
        </w:rPr>
        <w:t xml:space="preserve">officielles du </w:t>
      </w:r>
      <w:r w:rsidR="00076E9E" w:rsidRPr="00076E9E">
        <w:rPr>
          <w:b/>
          <w:bCs/>
          <w:color w:val="auto"/>
          <w:sz w:val="28"/>
          <w:szCs w:val="28"/>
        </w:rPr>
        <w:t>MOUVEMENT AFRICAIN POUR LA GOUVERNANCE AUTONOME</w:t>
      </w:r>
      <w:r w:rsidR="00076E9E">
        <w:rPr>
          <w:color w:val="auto"/>
          <w:sz w:val="28"/>
          <w:szCs w:val="28"/>
        </w:rPr>
        <w:t xml:space="preserve"> (MAGA)OING dans sa version française et </w:t>
      </w:r>
      <w:r w:rsidR="00076E9E" w:rsidRPr="00076E9E">
        <w:rPr>
          <w:b/>
          <w:bCs/>
          <w:color w:val="auto"/>
          <w:sz w:val="28"/>
          <w:szCs w:val="28"/>
        </w:rPr>
        <w:t>MAKE AFRICA GREAT AGAIN</w:t>
      </w:r>
      <w:r w:rsidR="00076E9E">
        <w:rPr>
          <w:color w:val="auto"/>
          <w:sz w:val="28"/>
          <w:szCs w:val="28"/>
        </w:rPr>
        <w:t xml:space="preserve"> (MAGA)Inc</w:t>
      </w:r>
      <w:r w:rsidRPr="0038094B">
        <w:rPr>
          <w:color w:val="auto"/>
          <w:sz w:val="28"/>
          <w:szCs w:val="28"/>
        </w:rPr>
        <w:t>.</w:t>
      </w:r>
      <w:r w:rsidR="00076E9E">
        <w:rPr>
          <w:color w:val="auto"/>
          <w:sz w:val="28"/>
          <w:szCs w:val="28"/>
        </w:rPr>
        <w:t xml:space="preserve"> dans sa version anglaise.</w:t>
      </w:r>
    </w:p>
    <w:p w14:paraId="1C006170" w14:textId="77777777" w:rsidR="004B73CD" w:rsidRPr="0038094B" w:rsidRDefault="004B73CD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38094B">
        <w:rPr>
          <w:b/>
          <w:color w:val="CC9900"/>
          <w:sz w:val="40"/>
          <w:szCs w:val="40"/>
        </w:rPr>
        <w:t>2. Objectifs généraux</w:t>
      </w:r>
    </w:p>
    <w:p w14:paraId="55A6B4D1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Promouvoir la rencontre entre chercheurs, étudiants, institutions et entreprises.</w:t>
      </w:r>
    </w:p>
    <w:p w14:paraId="7773996D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Offrir une plateforme d’exposition et d’échanges autour de l’innovation et du développement durable.</w:t>
      </w:r>
    </w:p>
    <w:p w14:paraId="28D1F332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Mettre en valeur les produits, projets et initiatives des universités et des partenaires.</w:t>
      </w:r>
    </w:p>
    <w:p w14:paraId="196B7DBD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Célébrer le lancement officiel du Colloque à travers une soirée de gala prestigieuse.</w:t>
      </w:r>
    </w:p>
    <w:p w14:paraId="4BC37475" w14:textId="77777777" w:rsidR="004B73CD" w:rsidRPr="0038094B" w:rsidRDefault="004B73CD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38094B">
        <w:rPr>
          <w:b/>
          <w:color w:val="CC9900"/>
          <w:sz w:val="40"/>
          <w:szCs w:val="40"/>
        </w:rPr>
        <w:t>3. Activités prévues</w:t>
      </w:r>
    </w:p>
    <w:p w14:paraId="24577A35" w14:textId="77777777" w:rsidR="004B73CD" w:rsidRPr="0038094B" w:rsidRDefault="004B73CD" w:rsidP="004B73CD">
      <w:pPr>
        <w:ind w:left="142"/>
        <w:jc w:val="both"/>
        <w:rPr>
          <w:b/>
          <w:color w:val="auto"/>
          <w:sz w:val="28"/>
          <w:szCs w:val="28"/>
        </w:rPr>
      </w:pPr>
      <w:r w:rsidRPr="0038094B">
        <w:rPr>
          <w:b/>
          <w:color w:val="auto"/>
          <w:sz w:val="28"/>
          <w:szCs w:val="28"/>
        </w:rPr>
        <w:t>A. Foire universitaire et institutionnelle</w:t>
      </w:r>
    </w:p>
    <w:p w14:paraId="4AF80497" w14:textId="5136101C" w:rsidR="004B73CD" w:rsidRPr="0038094B" w:rsidRDefault="0038094B" w:rsidP="0038094B">
      <w:pPr>
        <w:spacing w:after="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Lieu</w:t>
      </w:r>
      <w:r w:rsidR="00076E9E">
        <w:rPr>
          <w:b/>
          <w:color w:val="auto"/>
          <w:sz w:val="28"/>
          <w:szCs w:val="28"/>
        </w:rPr>
        <w:t>x</w:t>
      </w:r>
      <w:r w:rsidR="004B73CD" w:rsidRPr="0038094B">
        <w:rPr>
          <w:color w:val="auto"/>
          <w:sz w:val="28"/>
          <w:szCs w:val="28"/>
        </w:rPr>
        <w:t xml:space="preserve"> : Campus universitaire d</w:t>
      </w:r>
      <w:r w:rsidR="00076E9E">
        <w:rPr>
          <w:color w:val="auto"/>
          <w:sz w:val="28"/>
          <w:szCs w:val="28"/>
        </w:rPr>
        <w:t>’Abomey-Calavi (UAC) et au NOVOTEL Cotonou.</w:t>
      </w:r>
    </w:p>
    <w:p w14:paraId="27D4FDAF" w14:textId="77777777" w:rsidR="004B73CD" w:rsidRPr="0038094B" w:rsidRDefault="0038094B" w:rsidP="0038094B">
      <w:pPr>
        <w:spacing w:after="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 w:rsidR="004B73CD" w:rsidRPr="0038094B">
        <w:rPr>
          <w:b/>
          <w:color w:val="auto"/>
          <w:sz w:val="28"/>
          <w:szCs w:val="28"/>
        </w:rPr>
        <w:t xml:space="preserve">Dates </w:t>
      </w:r>
      <w:r w:rsidR="004B73CD" w:rsidRPr="0038094B">
        <w:rPr>
          <w:color w:val="auto"/>
          <w:sz w:val="28"/>
          <w:szCs w:val="28"/>
        </w:rPr>
        <w:t>: du 12 au 15 janvier 2026</w:t>
      </w:r>
    </w:p>
    <w:p w14:paraId="3114DA79" w14:textId="77777777" w:rsidR="004B73CD" w:rsidRDefault="0038094B" w:rsidP="0038094B">
      <w:pPr>
        <w:spacing w:after="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>
        <w:rPr>
          <w:b/>
          <w:color w:val="CC9900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Heure</w:t>
      </w:r>
      <w:r w:rsidR="004B73CD" w:rsidRPr="0038094B">
        <w:rPr>
          <w:color w:val="auto"/>
          <w:sz w:val="28"/>
          <w:szCs w:val="28"/>
        </w:rPr>
        <w:t xml:space="preserve"> : 9h00 – 18h00 chaque jour</w:t>
      </w:r>
    </w:p>
    <w:p w14:paraId="080E1AC5" w14:textId="77777777" w:rsidR="00972F09" w:rsidRDefault="00972F09" w:rsidP="004B73CD">
      <w:pPr>
        <w:ind w:left="142"/>
        <w:jc w:val="both"/>
        <w:rPr>
          <w:color w:val="auto"/>
          <w:sz w:val="28"/>
          <w:szCs w:val="28"/>
        </w:rPr>
      </w:pPr>
    </w:p>
    <w:p w14:paraId="20259DA2" w14:textId="77777777" w:rsidR="00972F09" w:rsidRDefault="00972F09" w:rsidP="004B73CD">
      <w:pPr>
        <w:ind w:left="142"/>
        <w:jc w:val="both"/>
        <w:rPr>
          <w:color w:val="auto"/>
          <w:sz w:val="28"/>
          <w:szCs w:val="28"/>
        </w:rPr>
      </w:pPr>
    </w:p>
    <w:p w14:paraId="5E1D0DD1" w14:textId="77777777" w:rsidR="00972F09" w:rsidRDefault="00972F09" w:rsidP="004B73CD">
      <w:pPr>
        <w:ind w:left="142"/>
        <w:jc w:val="both"/>
        <w:rPr>
          <w:color w:val="auto"/>
          <w:sz w:val="28"/>
          <w:szCs w:val="28"/>
        </w:rPr>
      </w:pPr>
    </w:p>
    <w:p w14:paraId="1BA7ED16" w14:textId="77777777" w:rsidR="004B73CD" w:rsidRPr="0038094B" w:rsidRDefault="004509C1" w:rsidP="004B73CD">
      <w:pPr>
        <w:ind w:left="142"/>
        <w:jc w:val="both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Programme  des</w:t>
      </w:r>
      <w:proofErr w:type="gramEnd"/>
      <w:r>
        <w:rPr>
          <w:b/>
          <w:color w:val="auto"/>
          <w:sz w:val="28"/>
          <w:szCs w:val="28"/>
        </w:rPr>
        <w:t xml:space="preserve"> activités</w:t>
      </w:r>
      <w:r w:rsidR="004B73CD" w:rsidRPr="0038094B">
        <w:rPr>
          <w:b/>
          <w:color w:val="auto"/>
          <w:sz w:val="28"/>
          <w:szCs w:val="28"/>
        </w:rPr>
        <w:t xml:space="preserve"> :</w:t>
      </w:r>
    </w:p>
    <w:p w14:paraId="143F1686" w14:textId="124EF1FE" w:rsidR="004B73CD" w:rsidRPr="0038094B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 2" w:char="F043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Expositions de projets innovants d’étudiants</w:t>
      </w:r>
      <w:r w:rsidR="00076E9E">
        <w:rPr>
          <w:b/>
          <w:color w:val="auto"/>
          <w:sz w:val="28"/>
          <w:szCs w:val="28"/>
        </w:rPr>
        <w:t>,</w:t>
      </w:r>
      <w:r w:rsidR="004B73CD" w:rsidRPr="0038094B">
        <w:rPr>
          <w:b/>
          <w:color w:val="auto"/>
          <w:sz w:val="28"/>
          <w:szCs w:val="28"/>
        </w:rPr>
        <w:t xml:space="preserve"> chercheurs</w:t>
      </w:r>
      <w:r w:rsidR="00076E9E">
        <w:rPr>
          <w:b/>
          <w:color w:val="auto"/>
          <w:sz w:val="28"/>
          <w:szCs w:val="28"/>
        </w:rPr>
        <w:t>, inventeurs, innovateurs, créateurs, etc.</w:t>
      </w:r>
    </w:p>
    <w:p w14:paraId="534FC8A1" w14:textId="77777777" w:rsidR="004B73CD" w:rsidRPr="0038094B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Stands d’institutions, ONG, entreprises et partenaires</w:t>
      </w:r>
    </w:p>
    <w:p w14:paraId="36D099F0" w14:textId="77777777" w:rsidR="004B73CD" w:rsidRPr="0038094B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Ateliers thématiques et mini-conférences</w:t>
      </w:r>
    </w:p>
    <w:p w14:paraId="7BAE50AB" w14:textId="6C17C000" w:rsidR="004B73CD" w:rsidRPr="0038094B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>Animation culturelle</w:t>
      </w:r>
      <w:r w:rsidR="00076E9E">
        <w:rPr>
          <w:b/>
          <w:color w:val="auto"/>
          <w:sz w:val="28"/>
          <w:szCs w:val="28"/>
        </w:rPr>
        <w:t>, artistique, musicale, chorégraphique</w:t>
      </w:r>
      <w:r w:rsidR="004B73CD" w:rsidRPr="0038094B">
        <w:rPr>
          <w:b/>
          <w:color w:val="auto"/>
          <w:sz w:val="28"/>
          <w:szCs w:val="28"/>
        </w:rPr>
        <w:t xml:space="preserve"> et gastronomique</w:t>
      </w:r>
    </w:p>
    <w:p w14:paraId="6959B112" w14:textId="4030B842" w:rsidR="004B73CD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b/>
          <w:color w:val="auto"/>
          <w:sz w:val="28"/>
          <w:szCs w:val="28"/>
        </w:rPr>
        <w:t xml:space="preserve"> </w:t>
      </w:r>
      <w:r w:rsidR="004B73CD" w:rsidRPr="0038094B">
        <w:rPr>
          <w:b/>
          <w:color w:val="auto"/>
          <w:sz w:val="28"/>
          <w:szCs w:val="28"/>
        </w:rPr>
        <w:t xml:space="preserve">Cérémonie de remise de prix </w:t>
      </w:r>
    </w:p>
    <w:p w14:paraId="30EAF09B" w14:textId="77777777" w:rsidR="00972F09" w:rsidRPr="00972F09" w:rsidRDefault="00972F09" w:rsidP="00972F09">
      <w:pPr>
        <w:ind w:left="0"/>
        <w:rPr>
          <w:sz w:val="28"/>
          <w:szCs w:val="28"/>
        </w:rPr>
      </w:pPr>
    </w:p>
    <w:p w14:paraId="401D47D2" w14:textId="77777777" w:rsidR="00766835" w:rsidRDefault="00766835" w:rsidP="00972F09">
      <w:pPr>
        <w:ind w:left="0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  <w:lang w:eastAsia="fr-FR" w:bidi="ar-SA"/>
        </w:rPr>
        <w:drawing>
          <wp:inline distT="0" distB="0" distL="0" distR="0" wp14:anchorId="7FA2115B" wp14:editId="0780C76C">
            <wp:extent cx="2533496" cy="1685925"/>
            <wp:effectExtent l="19050" t="0" r="154" b="0"/>
            <wp:docPr id="2" name="Image 1" descr="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7888" cy="1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sz w:val="28"/>
          <w:szCs w:val="28"/>
          <w:lang w:eastAsia="fr-FR" w:bidi="ar-SA"/>
        </w:rPr>
        <w:drawing>
          <wp:inline distT="0" distB="0" distL="0" distR="0" wp14:anchorId="726F3B58" wp14:editId="30449941">
            <wp:extent cx="2705100" cy="1685925"/>
            <wp:effectExtent l="19050" t="0" r="0" b="0"/>
            <wp:docPr id="5" name="Image 4" descr="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1124" w14:textId="77777777" w:rsidR="0038094B" w:rsidRPr="0038094B" w:rsidRDefault="0038094B" w:rsidP="0038094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</w:p>
    <w:p w14:paraId="79F36159" w14:textId="77777777" w:rsidR="004B73CD" w:rsidRPr="004C360B" w:rsidRDefault="004B73CD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4C360B">
        <w:rPr>
          <w:b/>
          <w:color w:val="CC9900"/>
          <w:sz w:val="40"/>
          <w:szCs w:val="40"/>
        </w:rPr>
        <w:t>B. Soirée de gala d’ouverture</w:t>
      </w:r>
    </w:p>
    <w:p w14:paraId="08EA9A48" w14:textId="77777777" w:rsidR="004B73CD" w:rsidRPr="004C360B" w:rsidRDefault="004C360B" w:rsidP="004C360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>
        <w:rPr>
          <w:b/>
          <w:color w:val="CC9900"/>
          <w:sz w:val="28"/>
          <w:szCs w:val="28"/>
        </w:rPr>
        <w:t xml:space="preserve"> </w:t>
      </w:r>
      <w:r w:rsidR="004B73CD" w:rsidRPr="004C360B">
        <w:rPr>
          <w:b/>
          <w:color w:val="auto"/>
          <w:sz w:val="28"/>
          <w:szCs w:val="28"/>
        </w:rPr>
        <w:t>Lieu : Hôtel Novotel, Cotonou</w:t>
      </w:r>
    </w:p>
    <w:p w14:paraId="2B2D74E1" w14:textId="77777777" w:rsidR="004B73CD" w:rsidRPr="004C360B" w:rsidRDefault="004C360B" w:rsidP="004C360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>
        <w:rPr>
          <w:b/>
          <w:color w:val="auto"/>
          <w:sz w:val="28"/>
          <w:szCs w:val="28"/>
        </w:rPr>
        <w:t>Date : 15 J</w:t>
      </w:r>
      <w:r w:rsidR="004B73CD" w:rsidRPr="004C360B">
        <w:rPr>
          <w:b/>
          <w:color w:val="auto"/>
          <w:sz w:val="28"/>
          <w:szCs w:val="28"/>
        </w:rPr>
        <w:t>anvier 2026</w:t>
      </w:r>
    </w:p>
    <w:p w14:paraId="09E9A279" w14:textId="77777777" w:rsidR="004B73CD" w:rsidRDefault="004C360B" w:rsidP="004C360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  <w:r w:rsidRPr="0038094B">
        <w:rPr>
          <w:b/>
          <w:color w:val="CC9900"/>
          <w:sz w:val="28"/>
          <w:szCs w:val="28"/>
        </w:rPr>
        <w:sym w:font="Wingdings" w:char="F0D8"/>
      </w:r>
      <w:r w:rsidR="004B73CD" w:rsidRPr="004C360B">
        <w:rPr>
          <w:b/>
          <w:color w:val="auto"/>
          <w:sz w:val="28"/>
          <w:szCs w:val="28"/>
        </w:rPr>
        <w:t xml:space="preserve"> Heure : 19h00 – 23h00</w:t>
      </w:r>
    </w:p>
    <w:p w14:paraId="630AC16A" w14:textId="77777777" w:rsidR="004C360B" w:rsidRPr="004C360B" w:rsidRDefault="004C360B" w:rsidP="004C360B">
      <w:pPr>
        <w:spacing w:after="0" w:line="240" w:lineRule="auto"/>
        <w:ind w:left="142"/>
        <w:jc w:val="both"/>
        <w:rPr>
          <w:b/>
          <w:color w:val="auto"/>
          <w:sz w:val="28"/>
          <w:szCs w:val="28"/>
        </w:rPr>
      </w:pPr>
    </w:p>
    <w:p w14:paraId="2EAAE7F6" w14:textId="77777777" w:rsidR="004B73CD" w:rsidRPr="004C360B" w:rsidRDefault="004C360B" w:rsidP="004B73CD">
      <w:pPr>
        <w:ind w:left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Pr="004C360B">
        <w:rPr>
          <w:b/>
          <w:color w:val="auto"/>
          <w:sz w:val="28"/>
          <w:szCs w:val="28"/>
        </w:rPr>
        <w:t>Programme de la Soirée</w:t>
      </w:r>
    </w:p>
    <w:p w14:paraId="6D9183C8" w14:textId="77777777" w:rsidR="004B73CD" w:rsidRPr="0038094B" w:rsidRDefault="004C360B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color w:val="auto"/>
          <w:sz w:val="28"/>
          <w:szCs w:val="28"/>
        </w:rPr>
        <w:t xml:space="preserve"> </w:t>
      </w:r>
      <w:r w:rsidR="004B73CD" w:rsidRPr="0038094B">
        <w:rPr>
          <w:color w:val="auto"/>
          <w:sz w:val="28"/>
          <w:szCs w:val="28"/>
        </w:rPr>
        <w:t>Cérémonie officielle d’ouverture du colloque</w:t>
      </w:r>
    </w:p>
    <w:p w14:paraId="02799170" w14:textId="77777777" w:rsidR="004B73CD" w:rsidRPr="0038094B" w:rsidRDefault="004C360B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 w:rsidR="004B73CD" w:rsidRPr="0038094B">
        <w:rPr>
          <w:color w:val="auto"/>
          <w:sz w:val="28"/>
          <w:szCs w:val="28"/>
        </w:rPr>
        <w:t>Allocutions des invités d’honneur</w:t>
      </w:r>
    </w:p>
    <w:p w14:paraId="0CCD19E2" w14:textId="77777777" w:rsidR="004B73CD" w:rsidRPr="0038094B" w:rsidRDefault="004C360B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 w:rsidR="004B73CD" w:rsidRPr="0038094B">
        <w:rPr>
          <w:color w:val="auto"/>
          <w:sz w:val="28"/>
          <w:szCs w:val="28"/>
        </w:rPr>
        <w:t>Dîner de prestige et animations artistiques</w:t>
      </w:r>
    </w:p>
    <w:p w14:paraId="33669C51" w14:textId="77777777" w:rsidR="004B73CD" w:rsidRPr="0038094B" w:rsidRDefault="004C360B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 w:rsidR="004B73CD" w:rsidRPr="0038094B">
        <w:rPr>
          <w:color w:val="auto"/>
          <w:sz w:val="28"/>
          <w:szCs w:val="28"/>
        </w:rPr>
        <w:t>Présentation du thème et des objectifs du colloque</w:t>
      </w:r>
    </w:p>
    <w:p w14:paraId="02879627" w14:textId="77777777" w:rsidR="004B73CD" w:rsidRDefault="004C360B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 w:rsidR="004B73CD" w:rsidRPr="0038094B">
        <w:rPr>
          <w:color w:val="auto"/>
          <w:sz w:val="28"/>
          <w:szCs w:val="28"/>
        </w:rPr>
        <w:t>Networking entre les participants</w:t>
      </w:r>
    </w:p>
    <w:p w14:paraId="26980C61" w14:textId="77777777" w:rsidR="00D20BB1" w:rsidRDefault="00D20BB1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color w:val="auto"/>
          <w:sz w:val="28"/>
          <w:szCs w:val="28"/>
        </w:rPr>
        <w:t>Remise de Trophée</w:t>
      </w:r>
    </w:p>
    <w:p w14:paraId="321FBBE5" w14:textId="77777777" w:rsidR="00766835" w:rsidRPr="0038094B" w:rsidRDefault="00766835" w:rsidP="004C360B">
      <w:pPr>
        <w:spacing w:after="0" w:line="240" w:lineRule="auto"/>
        <w:ind w:left="0"/>
        <w:jc w:val="both"/>
        <w:rPr>
          <w:color w:val="auto"/>
          <w:sz w:val="28"/>
          <w:szCs w:val="28"/>
        </w:rPr>
      </w:pPr>
    </w:p>
    <w:p w14:paraId="06782071" w14:textId="77777777" w:rsidR="004B73CD" w:rsidRDefault="00766835" w:rsidP="004B73CD">
      <w:pPr>
        <w:ind w:left="0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fr-FR" w:bidi="ar-SA"/>
        </w:rPr>
        <w:drawing>
          <wp:inline distT="0" distB="0" distL="0" distR="0" wp14:anchorId="52B816DF" wp14:editId="7B52550E">
            <wp:extent cx="1933575" cy="1286706"/>
            <wp:effectExtent l="19050" t="0" r="9525" b="0"/>
            <wp:docPr id="6" name="Image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sz w:val="28"/>
          <w:szCs w:val="28"/>
          <w:lang w:eastAsia="fr-FR" w:bidi="ar-SA"/>
        </w:rPr>
        <w:drawing>
          <wp:inline distT="0" distB="0" distL="0" distR="0" wp14:anchorId="2095F771" wp14:editId="34427F8C">
            <wp:extent cx="1932326" cy="1285875"/>
            <wp:effectExtent l="19050" t="0" r="0" b="0"/>
            <wp:docPr id="7" name="Image 6" descr="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232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sz w:val="28"/>
          <w:szCs w:val="28"/>
          <w:lang w:eastAsia="fr-FR" w:bidi="ar-SA"/>
        </w:rPr>
        <w:drawing>
          <wp:inline distT="0" distB="0" distL="0" distR="0" wp14:anchorId="7623DAFF" wp14:editId="5895713B">
            <wp:extent cx="2076450" cy="1285875"/>
            <wp:effectExtent l="19050" t="0" r="0" b="0"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75" cy="128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13B85" w14:textId="77777777" w:rsidR="00972F09" w:rsidRDefault="00972F09" w:rsidP="004B73CD">
      <w:pPr>
        <w:ind w:left="0"/>
        <w:jc w:val="both"/>
        <w:rPr>
          <w:b/>
          <w:color w:val="CC9900"/>
          <w:sz w:val="28"/>
          <w:szCs w:val="28"/>
        </w:rPr>
      </w:pPr>
    </w:p>
    <w:p w14:paraId="7DD542CE" w14:textId="77777777" w:rsidR="00972F09" w:rsidRDefault="00972F09" w:rsidP="004B73CD">
      <w:pPr>
        <w:ind w:left="0"/>
        <w:jc w:val="both"/>
        <w:rPr>
          <w:b/>
          <w:color w:val="CC9900"/>
          <w:sz w:val="28"/>
          <w:szCs w:val="28"/>
        </w:rPr>
      </w:pPr>
    </w:p>
    <w:p w14:paraId="7970C721" w14:textId="77777777" w:rsidR="00927413" w:rsidRDefault="00927413" w:rsidP="004B73CD">
      <w:pPr>
        <w:ind w:left="0"/>
        <w:jc w:val="both"/>
        <w:rPr>
          <w:color w:val="auto"/>
          <w:sz w:val="28"/>
          <w:szCs w:val="28"/>
        </w:rPr>
      </w:pPr>
      <w:r w:rsidRPr="004C360B">
        <w:rPr>
          <w:b/>
          <w:color w:val="CC9900"/>
          <w:sz w:val="28"/>
          <w:szCs w:val="28"/>
        </w:rPr>
        <w:sym w:font="Wingdings 2" w:char="F043"/>
      </w:r>
      <w:r>
        <w:rPr>
          <w:color w:val="auto"/>
          <w:sz w:val="28"/>
          <w:szCs w:val="28"/>
        </w:rPr>
        <w:t xml:space="preserve">Safari / </w:t>
      </w:r>
      <w:proofErr w:type="gramStart"/>
      <w:r>
        <w:rPr>
          <w:color w:val="auto"/>
          <w:sz w:val="28"/>
          <w:szCs w:val="28"/>
        </w:rPr>
        <w:t>Tourisme  Dimanche</w:t>
      </w:r>
      <w:proofErr w:type="gramEnd"/>
      <w:r>
        <w:rPr>
          <w:color w:val="auto"/>
          <w:sz w:val="28"/>
          <w:szCs w:val="28"/>
        </w:rPr>
        <w:t xml:space="preserve"> pour heures  du temps</w:t>
      </w:r>
    </w:p>
    <w:p w14:paraId="76942536" w14:textId="77777777" w:rsidR="00927413" w:rsidRDefault="00927413" w:rsidP="00927413">
      <w:pPr>
        <w:ind w:left="0"/>
        <w:rPr>
          <w:color w:val="333232"/>
          <w:spacing w:val="-2"/>
          <w:w w:val="105"/>
          <w:sz w:val="30"/>
          <w:szCs w:val="30"/>
        </w:rPr>
      </w:pPr>
      <w:r>
        <w:rPr>
          <w:noProof/>
          <w:color w:val="333232"/>
          <w:spacing w:val="-2"/>
          <w:w w:val="105"/>
          <w:sz w:val="30"/>
          <w:szCs w:val="30"/>
          <w:lang w:eastAsia="fr-FR" w:bidi="ar-SA"/>
        </w:rPr>
        <w:drawing>
          <wp:inline distT="0" distB="0" distL="0" distR="0" wp14:anchorId="7825C35D" wp14:editId="5BC4CC4E">
            <wp:extent cx="1616159" cy="1083475"/>
            <wp:effectExtent l="19050" t="0" r="3091" b="0"/>
            <wp:docPr id="19" name="Image 7" descr="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59" cy="10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33232"/>
          <w:spacing w:val="-2"/>
          <w:w w:val="105"/>
          <w:sz w:val="30"/>
          <w:szCs w:val="30"/>
          <w:lang w:eastAsia="fr-FR" w:bidi="ar-SA"/>
        </w:rPr>
        <w:drawing>
          <wp:inline distT="0" distB="0" distL="0" distR="0" wp14:anchorId="27DEC08D" wp14:editId="278DB080">
            <wp:extent cx="1011815" cy="1085850"/>
            <wp:effectExtent l="19050" t="0" r="0" b="0"/>
            <wp:docPr id="20" name="Image 9" descr="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34" cy="108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33232"/>
          <w:spacing w:val="-2"/>
          <w:w w:val="105"/>
          <w:sz w:val="30"/>
          <w:szCs w:val="30"/>
          <w:lang w:eastAsia="fr-FR" w:bidi="ar-SA"/>
        </w:rPr>
        <w:drawing>
          <wp:inline distT="0" distB="0" distL="0" distR="0" wp14:anchorId="01B8D8B9" wp14:editId="2B5EE9DB">
            <wp:extent cx="1343025" cy="1085850"/>
            <wp:effectExtent l="19050" t="0" r="9525" b="0"/>
            <wp:docPr id="21" name="Image 10" descr="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33232"/>
          <w:spacing w:val="-2"/>
          <w:w w:val="105"/>
          <w:sz w:val="30"/>
          <w:szCs w:val="30"/>
          <w:lang w:eastAsia="fr-FR" w:bidi="ar-SA"/>
        </w:rPr>
        <w:drawing>
          <wp:inline distT="0" distB="0" distL="0" distR="0" wp14:anchorId="733E3652" wp14:editId="34B6EEBC">
            <wp:extent cx="1656934" cy="1102614"/>
            <wp:effectExtent l="19050" t="0" r="416" b="0"/>
            <wp:docPr id="22" name="Image 13" descr="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6934" cy="110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47BEF" w14:textId="77777777" w:rsidR="00927413" w:rsidRDefault="00927413" w:rsidP="004B73CD">
      <w:pPr>
        <w:ind w:left="0"/>
        <w:jc w:val="both"/>
        <w:rPr>
          <w:color w:val="auto"/>
          <w:sz w:val="28"/>
          <w:szCs w:val="28"/>
        </w:rPr>
      </w:pPr>
    </w:p>
    <w:p w14:paraId="25F34848" w14:textId="77777777" w:rsidR="004B73CD" w:rsidRPr="004C360B" w:rsidRDefault="004C360B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4C360B">
        <w:rPr>
          <w:b/>
          <w:color w:val="CC9900"/>
          <w:sz w:val="40"/>
          <w:szCs w:val="40"/>
        </w:rPr>
        <w:t>4. Groupe</w:t>
      </w:r>
      <w:r w:rsidR="004B73CD" w:rsidRPr="004C360B">
        <w:rPr>
          <w:b/>
          <w:color w:val="CC9900"/>
          <w:sz w:val="40"/>
          <w:szCs w:val="40"/>
        </w:rPr>
        <w:t xml:space="preserve"> cible</w:t>
      </w:r>
    </w:p>
    <w:p w14:paraId="0128BE70" w14:textId="77777777" w:rsidR="004B73CD" w:rsidRPr="0038094B" w:rsidRDefault="004B73CD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Étudiants, enseignants-chercheurs, responsables d’universités</w:t>
      </w:r>
    </w:p>
    <w:p w14:paraId="131E7EB8" w14:textId="77777777" w:rsidR="004B73CD" w:rsidRPr="0038094B" w:rsidRDefault="004B73CD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Institutions publiques et diplomatiques</w:t>
      </w:r>
    </w:p>
    <w:p w14:paraId="13F01CE2" w14:textId="77777777" w:rsidR="004B73CD" w:rsidRPr="0038094B" w:rsidRDefault="004B73CD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Organisations internationales</w:t>
      </w:r>
    </w:p>
    <w:p w14:paraId="7D90C661" w14:textId="77777777" w:rsidR="004B73CD" w:rsidRPr="0038094B" w:rsidRDefault="004B73CD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Entreprises et ONG partenaires</w:t>
      </w:r>
    </w:p>
    <w:p w14:paraId="3617693E" w14:textId="77777777" w:rsidR="004B73CD" w:rsidRDefault="004B73CD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Médias nationaux et internationaux</w:t>
      </w:r>
    </w:p>
    <w:p w14:paraId="3B2D4445" w14:textId="77777777" w:rsidR="004C360B" w:rsidRPr="0038094B" w:rsidRDefault="004C360B" w:rsidP="004C360B">
      <w:pPr>
        <w:spacing w:after="60" w:line="240" w:lineRule="auto"/>
        <w:ind w:left="142"/>
        <w:jc w:val="both"/>
        <w:rPr>
          <w:color w:val="auto"/>
          <w:sz w:val="28"/>
          <w:szCs w:val="28"/>
        </w:rPr>
      </w:pPr>
    </w:p>
    <w:p w14:paraId="52A0CF40" w14:textId="77777777" w:rsidR="004B73CD" w:rsidRPr="002B226B" w:rsidRDefault="004B73CD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2B226B">
        <w:rPr>
          <w:b/>
          <w:color w:val="CC9900"/>
          <w:sz w:val="40"/>
          <w:szCs w:val="40"/>
        </w:rPr>
        <w:t>5. Résultats attendus</w:t>
      </w:r>
    </w:p>
    <w:p w14:paraId="7E3BAF53" w14:textId="77777777" w:rsidR="004B73CD" w:rsidRPr="0038094B" w:rsidRDefault="004B73CD" w:rsidP="002B226B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Renforcement de la visibilité du Colloque International du Maga.</w:t>
      </w:r>
    </w:p>
    <w:p w14:paraId="52C204A1" w14:textId="77777777" w:rsidR="004B73CD" w:rsidRPr="0038094B" w:rsidRDefault="004B73CD" w:rsidP="002B226B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Création de synergies entre le monde académique et le secteur économique.</w:t>
      </w:r>
    </w:p>
    <w:p w14:paraId="78386987" w14:textId="77777777" w:rsidR="004B73CD" w:rsidRPr="0038094B" w:rsidRDefault="004B73CD" w:rsidP="002B226B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Dynamisation du campus universitaire par des activités innovantes et attractives.</w:t>
      </w:r>
    </w:p>
    <w:p w14:paraId="27356677" w14:textId="77777777" w:rsidR="002B226B" w:rsidRDefault="004B73CD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 xml:space="preserve">Positionnement du colloque comme un événement de référence en </w:t>
      </w:r>
      <w:r w:rsidR="004509C1">
        <w:rPr>
          <w:color w:val="auto"/>
          <w:sz w:val="28"/>
          <w:szCs w:val="28"/>
        </w:rPr>
        <w:t>Afrique.</w:t>
      </w:r>
    </w:p>
    <w:p w14:paraId="46A8B7F9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51A6B601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03A12972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58BFAF2A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4CAFB34D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0B7E7109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0CC31481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32F64F1D" w14:textId="28C4A356" w:rsidR="00972F09" w:rsidRDefault="001255B9" w:rsidP="00927413">
      <w:pPr>
        <w:spacing w:after="40" w:line="240" w:lineRule="auto"/>
        <w:ind w:left="142"/>
        <w:jc w:val="both"/>
        <w:rPr>
          <w:b/>
          <w:color w:val="CC9900"/>
          <w:sz w:val="40"/>
          <w:szCs w:val="40"/>
        </w:rPr>
      </w:pPr>
      <w:r w:rsidRPr="001255B9">
        <w:rPr>
          <w:b/>
          <w:color w:val="CC9900"/>
          <w:sz w:val="40"/>
          <w:szCs w:val="40"/>
        </w:rPr>
        <w:t>6</w:t>
      </w:r>
      <w:r>
        <w:rPr>
          <w:b/>
          <w:color w:val="CC9900"/>
          <w:sz w:val="40"/>
          <w:szCs w:val="40"/>
        </w:rPr>
        <w:t>.</w:t>
      </w:r>
      <w:r w:rsidRPr="001255B9">
        <w:rPr>
          <w:b/>
          <w:color w:val="CC9900"/>
          <w:sz w:val="40"/>
          <w:szCs w:val="40"/>
        </w:rPr>
        <w:t xml:space="preserve"> Présentation des Prix </w:t>
      </w:r>
    </w:p>
    <w:p w14:paraId="242DEF1A" w14:textId="3174CCEC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1) PREMIER GRAND PRIX MAGA INC/OING : (</w:t>
      </w:r>
      <w:r>
        <w:rPr>
          <w:rFonts w:asciiTheme="majorHAnsi" w:hAnsiTheme="majorHAnsi"/>
          <w:bCs/>
          <w:color w:val="auto"/>
          <w:sz w:val="28"/>
          <w:szCs w:val="28"/>
        </w:rPr>
        <w:t>C</w:t>
      </w:r>
      <w:r w:rsidRPr="001255B9">
        <w:rPr>
          <w:rFonts w:asciiTheme="majorHAnsi" w:hAnsiTheme="majorHAnsi"/>
          <w:bCs/>
          <w:color w:val="auto"/>
          <w:sz w:val="28"/>
          <w:szCs w:val="28"/>
        </w:rPr>
        <w:t>onsécration et reconnaissance par la Nation Noire Mondiale)</w:t>
      </w:r>
    </w:p>
    <w:p w14:paraId="113A7DC2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0BF72FA1" w14:textId="64554046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2) 2ème GRAND PRIX MAGA INC/OING : (</w:t>
      </w:r>
      <w:r>
        <w:rPr>
          <w:rFonts w:asciiTheme="majorHAnsi" w:hAnsiTheme="majorHAnsi"/>
          <w:bCs/>
          <w:color w:val="auto"/>
          <w:sz w:val="28"/>
          <w:szCs w:val="28"/>
        </w:rPr>
        <w:t>E</w:t>
      </w:r>
      <w:r w:rsidRPr="001255B9">
        <w:rPr>
          <w:rFonts w:asciiTheme="majorHAnsi" w:hAnsiTheme="majorHAnsi"/>
          <w:bCs/>
          <w:color w:val="auto"/>
          <w:sz w:val="28"/>
          <w:szCs w:val="28"/>
        </w:rPr>
        <w:t>ncouragements à poursuivre son plaidoyer pour l'érection des Centres d'excellence en Mécanique Industrielle partout en Afrique à commencer par le Bénin)</w:t>
      </w:r>
    </w:p>
    <w:p w14:paraId="24EAF727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5184777" w14:textId="016D33D5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3) 3ème Prix Grand Prix MAGA INC / OING : (Robotique Médicale)</w:t>
      </w:r>
    </w:p>
    <w:p w14:paraId="6F7A9830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4D2D6239" w14:textId="7EBA3DC1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4) Premier Prix Spécial MAGA INC/OING : </w:t>
      </w:r>
      <w:r>
        <w:rPr>
          <w:rFonts w:asciiTheme="majorHAnsi" w:hAnsiTheme="majorHAnsi"/>
          <w:bCs/>
          <w:color w:val="auto"/>
          <w:sz w:val="28"/>
          <w:szCs w:val="28"/>
        </w:rPr>
        <w:t>(Sponsor)</w:t>
      </w:r>
    </w:p>
    <w:p w14:paraId="611DF70D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559B9F76" w14:textId="49E012C5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5) Deuxième Prix Spécial MAGA INC / OING : (Création de Banques et Innovations financières et Tertiarisation)</w:t>
      </w:r>
    </w:p>
    <w:p w14:paraId="4E4167BB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3E35400F" w14:textId="3CD6AC2A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6) Troisième Grand Prix Spécial MAGA INC /OING : (</w:t>
      </w:r>
      <w:r>
        <w:rPr>
          <w:rFonts w:asciiTheme="majorHAnsi" w:hAnsiTheme="majorHAnsi"/>
          <w:bCs/>
          <w:color w:val="auto"/>
          <w:sz w:val="28"/>
          <w:szCs w:val="28"/>
        </w:rPr>
        <w:t>P</w:t>
      </w:r>
      <w:r w:rsidRPr="001255B9">
        <w:rPr>
          <w:rFonts w:asciiTheme="majorHAnsi" w:hAnsiTheme="majorHAnsi"/>
          <w:bCs/>
          <w:color w:val="auto"/>
          <w:sz w:val="28"/>
          <w:szCs w:val="28"/>
        </w:rPr>
        <w:t>our la mise en place du Répertoire Mondial des Savants et Inventeurs Noirs)</w:t>
      </w:r>
    </w:p>
    <w:p w14:paraId="1BE75219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144549F9" w14:textId="75A6E3B5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7) Premier Prix Témoignage MAGA INC / OING : (Femme de courage, de dignité et d'innovation) </w:t>
      </w:r>
    </w:p>
    <w:p w14:paraId="41339479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72D3B694" w14:textId="5F5C5E9F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8) 2ème PRIX TÉMOIGNAGE MAGA INC/OING (Rév </w:t>
      </w:r>
      <w:proofErr w:type="spellStart"/>
      <w:r w:rsidRPr="001255B9">
        <w:rPr>
          <w:rFonts w:asciiTheme="majorHAnsi" w:hAnsiTheme="majorHAnsi"/>
          <w:bCs/>
          <w:color w:val="auto"/>
          <w:sz w:val="28"/>
          <w:szCs w:val="28"/>
        </w:rPr>
        <w:t>Amb</w:t>
      </w:r>
      <w:proofErr w:type="spellEnd"/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 Prof Dr Excel Odiri9 </w:t>
      </w:r>
      <w:proofErr w:type="spellStart"/>
      <w:r w:rsidRPr="001255B9">
        <w:rPr>
          <w:rFonts w:asciiTheme="majorHAnsi" w:hAnsiTheme="majorHAnsi"/>
          <w:bCs/>
          <w:color w:val="auto"/>
          <w:sz w:val="28"/>
          <w:szCs w:val="28"/>
        </w:rPr>
        <w:t>Goodfried</w:t>
      </w:r>
      <w:proofErr w:type="spellEnd"/>
      <w:r w:rsidRPr="001255B9">
        <w:rPr>
          <w:rFonts w:asciiTheme="majorHAnsi" w:hAnsiTheme="majorHAnsi"/>
          <w:bCs/>
          <w:color w:val="auto"/>
          <w:sz w:val="28"/>
          <w:szCs w:val="28"/>
        </w:rPr>
        <w:t>)</w:t>
      </w:r>
    </w:p>
    <w:p w14:paraId="3F1036B0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C0EDF91" w14:textId="1E7A90D1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9) 3ème Prix Témoignage MAGA INC/ OING : </w:t>
      </w:r>
      <w:proofErr w:type="gramStart"/>
      <w:r w:rsidRPr="001255B9">
        <w:rPr>
          <w:rFonts w:asciiTheme="majorHAnsi" w:hAnsiTheme="majorHAnsi"/>
          <w:bCs/>
          <w:color w:val="auto"/>
          <w:sz w:val="28"/>
          <w:szCs w:val="28"/>
        </w:rPr>
        <w:t>( Leadership</w:t>
      </w:r>
      <w:proofErr w:type="gramEnd"/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 féminin Spécial)</w:t>
      </w:r>
    </w:p>
    <w:p w14:paraId="11A3B185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4FDDE7E6" w14:textId="5F12515B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10) 4ème Prix Témoignage MAGA INC/OING : </w:t>
      </w:r>
      <w:proofErr w:type="gramStart"/>
      <w:r w:rsidRPr="001255B9">
        <w:rPr>
          <w:rFonts w:asciiTheme="majorHAnsi" w:hAnsiTheme="majorHAnsi"/>
          <w:bCs/>
          <w:color w:val="auto"/>
          <w:sz w:val="28"/>
          <w:szCs w:val="28"/>
        </w:rPr>
        <w:t>( Témérité</w:t>
      </w:r>
      <w:proofErr w:type="gramEnd"/>
      <w:r w:rsidRPr="001255B9">
        <w:rPr>
          <w:rFonts w:asciiTheme="majorHAnsi" w:hAnsiTheme="majorHAnsi"/>
          <w:bCs/>
          <w:color w:val="auto"/>
          <w:sz w:val="28"/>
          <w:szCs w:val="28"/>
        </w:rPr>
        <w:t>-Foi et Leadership)</w:t>
      </w:r>
    </w:p>
    <w:p w14:paraId="0F163F52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387DB51" w14:textId="24E3941D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11) Prix Spécial de l'Etoile Noire du MAGA INC/OING : (Directeur de Cabinet du </w:t>
      </w:r>
      <w:proofErr w:type="spellStart"/>
      <w:r w:rsidRPr="001255B9">
        <w:rPr>
          <w:rFonts w:asciiTheme="majorHAnsi" w:hAnsiTheme="majorHAnsi"/>
          <w:bCs/>
          <w:color w:val="auto"/>
          <w:sz w:val="28"/>
          <w:szCs w:val="28"/>
        </w:rPr>
        <w:t>President</w:t>
      </w:r>
      <w:proofErr w:type="spellEnd"/>
      <w:r w:rsidRPr="001255B9">
        <w:rPr>
          <w:rFonts w:asciiTheme="majorHAnsi" w:hAnsiTheme="majorHAnsi"/>
          <w:bCs/>
          <w:color w:val="auto"/>
          <w:sz w:val="28"/>
          <w:szCs w:val="28"/>
        </w:rPr>
        <w:t>-Chairman du MAGA INC/ OING)</w:t>
      </w:r>
    </w:p>
    <w:p w14:paraId="6DF5AAE8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04AA897C" w14:textId="32961E6A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12) Prix Spécial de l'Etoile Noire du MAGA INC) OING : (Directrice Adjointe de Cabinet du </w:t>
      </w:r>
      <w:proofErr w:type="spellStart"/>
      <w:r w:rsidRPr="001255B9">
        <w:rPr>
          <w:rFonts w:asciiTheme="majorHAnsi" w:hAnsiTheme="majorHAnsi"/>
          <w:bCs/>
          <w:color w:val="auto"/>
          <w:sz w:val="28"/>
          <w:szCs w:val="28"/>
        </w:rPr>
        <w:t>President</w:t>
      </w:r>
      <w:proofErr w:type="spellEnd"/>
      <w:r w:rsidRPr="001255B9">
        <w:rPr>
          <w:rFonts w:asciiTheme="majorHAnsi" w:hAnsiTheme="majorHAnsi"/>
          <w:bCs/>
          <w:color w:val="auto"/>
          <w:sz w:val="28"/>
          <w:szCs w:val="28"/>
        </w:rPr>
        <w:t>-Chairman du MAGA INC/OING)</w:t>
      </w:r>
    </w:p>
    <w:p w14:paraId="1D690F9F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2891BBB" w14:textId="45824C2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13) Prix Spécial de l'Etoile Noire du MAGA INC/OING : (Représentant Plénipotentiaire du MAGA INC/OING aux États-Unis d'Amérique et au Canada avec résidence à Washington) </w:t>
      </w:r>
    </w:p>
    <w:p w14:paraId="40F9AE06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4595F4E5" w14:textId="393DE0B3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14) Prix Spécial de l'Etoile Noire du MAGA INC/ OING : (Représentant Plénipotentiaire du MAGA INC/ OING en Afrique Centrale avec résidence à Brazzaville)</w:t>
      </w:r>
    </w:p>
    <w:p w14:paraId="24E0D16E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5FCF3370" w14:textId="5F8129A5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15) Prix Spécial de l'Etoile Noire du MAGA INC/OING : (Représentant Plénipotentiaire du MAGA INC/OING en Arabie Saoudite, aux Émirats Arabes Unis et au Koweït avec résidence à Dubaï)</w:t>
      </w:r>
    </w:p>
    <w:p w14:paraId="2AF53EA8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1D718D3F" w14:textId="7CD5455B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16) Prix Spécial de l'Etoile Noire du MAGA INC/OING : (Directeur des Études et de la Planification du MAGA INC/ OING)</w:t>
      </w:r>
    </w:p>
    <w:p w14:paraId="2844780A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5BDDC6A" w14:textId="4B0A6544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17) Prix Spécial de l'Etoile Noire du MAGA INC/ OING : </w:t>
      </w:r>
      <w:proofErr w:type="gramStart"/>
      <w:r w:rsidRPr="001255B9">
        <w:rPr>
          <w:rFonts w:asciiTheme="majorHAnsi" w:hAnsiTheme="majorHAnsi"/>
          <w:bCs/>
          <w:color w:val="auto"/>
          <w:sz w:val="28"/>
          <w:szCs w:val="28"/>
        </w:rPr>
        <w:t>( Pont</w:t>
      </w:r>
      <w:proofErr w:type="gramEnd"/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 et passerelle entre le MICIC et le MAGA INC/ OING et Parrain de la future Faculté de Médecine Africaine de l'UCSA)</w:t>
      </w:r>
    </w:p>
    <w:p w14:paraId="3FBDC4F8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6E3A3E99" w14:textId="3823778A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18) Prix Spécial de l'Etoile Noire du MAGA INC/ OING :( Représentant du Secteur privé au sein du MAGA INC/ OING)</w:t>
      </w:r>
    </w:p>
    <w:p w14:paraId="4B8071FC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19A1BADF" w14:textId="7DB2E9E4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19) Prix Spécial de l'Etoile Noire du MAGA INC/ OING </w:t>
      </w:r>
      <w:proofErr w:type="gramStart"/>
      <w:r w:rsidRPr="001255B9">
        <w:rPr>
          <w:rFonts w:asciiTheme="majorHAnsi" w:hAnsiTheme="majorHAnsi"/>
          <w:bCs/>
          <w:color w:val="auto"/>
          <w:sz w:val="28"/>
          <w:szCs w:val="28"/>
        </w:rPr>
        <w:t>:  (</w:t>
      </w:r>
      <w:proofErr w:type="gramEnd"/>
      <w:r w:rsidRPr="001255B9">
        <w:rPr>
          <w:rFonts w:asciiTheme="majorHAnsi" w:hAnsiTheme="majorHAnsi"/>
          <w:bCs/>
          <w:color w:val="auto"/>
          <w:sz w:val="28"/>
          <w:szCs w:val="28"/>
        </w:rPr>
        <w:t xml:space="preserve"> Sponsor du MAGA INC/ OING de la toute première heure)</w:t>
      </w:r>
    </w:p>
    <w:p w14:paraId="6C8ACD2F" w14:textId="77777777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</w:p>
    <w:p w14:paraId="1ABAD61D" w14:textId="23EE6B8D" w:rsidR="001255B9" w:rsidRPr="001255B9" w:rsidRDefault="001255B9" w:rsidP="001255B9">
      <w:pPr>
        <w:spacing w:after="40" w:line="240" w:lineRule="auto"/>
        <w:ind w:left="142"/>
        <w:jc w:val="both"/>
        <w:rPr>
          <w:rFonts w:asciiTheme="majorHAnsi" w:hAnsiTheme="majorHAnsi"/>
          <w:bCs/>
          <w:color w:val="auto"/>
          <w:sz w:val="28"/>
          <w:szCs w:val="28"/>
        </w:rPr>
      </w:pPr>
      <w:r w:rsidRPr="001255B9">
        <w:rPr>
          <w:rFonts w:asciiTheme="majorHAnsi" w:hAnsiTheme="majorHAnsi"/>
          <w:bCs/>
          <w:color w:val="auto"/>
          <w:sz w:val="28"/>
          <w:szCs w:val="28"/>
        </w:rPr>
        <w:t>20) Prix Spécial de l'Etoile Noire du MAGA/ INC : Tous les Illustres Membres du Corps Professoral Universitaire chargé de l'animation et de l'encadrement du Symposium international sur le MAGA INC/ OING des 12, 13 et 14 Janvier 26 et tous les Communicateurs de la Journée mondiale du MAGA INC/ OING du 15 Janvier 26 et tous les Artistes, Sponsors, Parrains et Marraines du MAGA INC/ OING ( liste à convenir et à arrêter avec le Comité International d'organisation de la Première Rencontre au Bénin des Africains, Afro-Descendants et Afro-Diasporas pour penser et réfléchir sur le Sud Global en Janvier 26 ( CIO-PRBAAPSG26) en collaboration avec le Caucus-MAGA.</w:t>
      </w:r>
    </w:p>
    <w:p w14:paraId="2E45D27E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47A90623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3A5D48CD" w14:textId="77777777" w:rsidR="00972F09" w:rsidRDefault="00972F09" w:rsidP="00927413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27BEC361" w14:textId="77777777" w:rsidR="002B226B" w:rsidRPr="0038094B" w:rsidRDefault="002B226B" w:rsidP="002B226B">
      <w:pPr>
        <w:spacing w:after="40" w:line="240" w:lineRule="auto"/>
        <w:ind w:left="142"/>
        <w:jc w:val="both"/>
        <w:rPr>
          <w:color w:val="auto"/>
          <w:sz w:val="28"/>
          <w:szCs w:val="28"/>
        </w:rPr>
      </w:pPr>
    </w:p>
    <w:p w14:paraId="273E575D" w14:textId="77777777" w:rsidR="007C1665" w:rsidRPr="000A1521" w:rsidRDefault="007C1665" w:rsidP="007C1665">
      <w:pPr>
        <w:ind w:left="142"/>
        <w:jc w:val="both"/>
        <w:rPr>
          <w:b/>
          <w:color w:val="auto"/>
          <w:sz w:val="28"/>
          <w:szCs w:val="28"/>
        </w:rPr>
      </w:pPr>
    </w:p>
    <w:p w14:paraId="1DAA5E1C" w14:textId="3F815B57" w:rsidR="004B73CD" w:rsidRPr="00E13DFC" w:rsidRDefault="004B73CD" w:rsidP="004B73CD">
      <w:pPr>
        <w:ind w:left="142"/>
        <w:jc w:val="both"/>
        <w:rPr>
          <w:b/>
          <w:color w:val="CC9900"/>
          <w:sz w:val="40"/>
          <w:szCs w:val="40"/>
        </w:rPr>
      </w:pPr>
      <w:r w:rsidRPr="00E13DFC">
        <w:rPr>
          <w:b/>
          <w:color w:val="CC9900"/>
          <w:sz w:val="40"/>
          <w:szCs w:val="40"/>
        </w:rPr>
        <w:t>7. Partenariats et soutiens recherchés</w:t>
      </w:r>
      <w:r w:rsidR="00872C92">
        <w:rPr>
          <w:b/>
          <w:color w:val="CC9900"/>
          <w:sz w:val="40"/>
          <w:szCs w:val="40"/>
        </w:rPr>
        <w:t> :</w:t>
      </w:r>
    </w:p>
    <w:p w14:paraId="7A2ECAD5" w14:textId="77777777" w:rsidR="00605825" w:rsidRDefault="00872C92" w:rsidP="00E13DFC">
      <w:pPr>
        <w:spacing w:after="0"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Son Excellence Monsieur le Président de la République du Bénin</w:t>
      </w:r>
    </w:p>
    <w:p w14:paraId="18AB759E" w14:textId="77777777" w:rsidR="00605825" w:rsidRDefault="00605825" w:rsidP="00E13DFC">
      <w:pPr>
        <w:spacing w:after="0" w:line="360" w:lineRule="auto"/>
        <w:ind w:left="0"/>
        <w:jc w:val="both"/>
        <w:rPr>
          <w:color w:val="auto"/>
          <w:sz w:val="28"/>
          <w:szCs w:val="28"/>
        </w:rPr>
      </w:pPr>
      <w:bookmarkStart w:id="0" w:name="_Hlk213852235"/>
      <w:r>
        <w:rPr>
          <w:color w:val="auto"/>
          <w:sz w:val="28"/>
          <w:szCs w:val="28"/>
        </w:rPr>
        <w:t xml:space="preserve">Son Excellence </w:t>
      </w:r>
      <w:bookmarkEnd w:id="0"/>
      <w:r>
        <w:rPr>
          <w:color w:val="auto"/>
          <w:sz w:val="28"/>
          <w:szCs w:val="28"/>
        </w:rPr>
        <w:t>Madame la Présidente de la Fondation Claudine Talon</w:t>
      </w:r>
    </w:p>
    <w:p w14:paraId="0DE2867C" w14:textId="6314A8A0" w:rsidR="00872C92" w:rsidRDefault="00E13DFC" w:rsidP="00E13DFC">
      <w:pPr>
        <w:spacing w:after="0"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5825">
        <w:rPr>
          <w:color w:val="auto"/>
          <w:sz w:val="28"/>
          <w:szCs w:val="28"/>
        </w:rPr>
        <w:t>Son Excellence Monsieur le Président de la Structure EYA</w:t>
      </w:r>
    </w:p>
    <w:p w14:paraId="2BE90B0D" w14:textId="138FBA4F" w:rsidR="004B73CD" w:rsidRPr="0038094B" w:rsidRDefault="00E13DFC" w:rsidP="00E13DFC">
      <w:pPr>
        <w:spacing w:after="0"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5825">
        <w:rPr>
          <w:color w:val="auto"/>
          <w:sz w:val="28"/>
          <w:szCs w:val="28"/>
        </w:rPr>
        <w:t xml:space="preserve">Les </w:t>
      </w:r>
      <w:r w:rsidR="004B73CD" w:rsidRPr="0038094B">
        <w:rPr>
          <w:color w:val="auto"/>
          <w:sz w:val="28"/>
          <w:szCs w:val="28"/>
        </w:rPr>
        <w:t>Ministres de l’Enseignement supérieur, de la Culture et du Tourisme</w:t>
      </w:r>
      <w:r w:rsidR="00605825">
        <w:rPr>
          <w:color w:val="auto"/>
          <w:sz w:val="28"/>
          <w:szCs w:val="28"/>
        </w:rPr>
        <w:t xml:space="preserve">, de </w:t>
      </w:r>
      <w:proofErr w:type="gramStart"/>
      <w:r w:rsidR="00605825">
        <w:rPr>
          <w:color w:val="auto"/>
          <w:sz w:val="28"/>
          <w:szCs w:val="28"/>
        </w:rPr>
        <w:t>l’Intérieur  de</w:t>
      </w:r>
      <w:proofErr w:type="gramEnd"/>
      <w:r w:rsidR="00605825">
        <w:rPr>
          <w:color w:val="auto"/>
          <w:sz w:val="28"/>
          <w:szCs w:val="28"/>
        </w:rPr>
        <w:t xml:space="preserve"> la Sécurité Publique, des Affaires Etrangères, etc.</w:t>
      </w:r>
    </w:p>
    <w:p w14:paraId="2659B203" w14:textId="54518411" w:rsidR="004B73CD" w:rsidRPr="0038094B" w:rsidRDefault="00605825" w:rsidP="00E13DFC">
      <w:pPr>
        <w:spacing w:after="0" w:line="360" w:lineRule="auto"/>
        <w:ind w:left="142"/>
        <w:jc w:val="both"/>
        <w:rPr>
          <w:color w:val="auto"/>
          <w:sz w:val="28"/>
          <w:szCs w:val="28"/>
        </w:rPr>
      </w:pPr>
      <w:bookmarkStart w:id="1" w:name="_Hlk213852249"/>
      <w:r>
        <w:rPr>
          <w:color w:val="auto"/>
          <w:sz w:val="28"/>
          <w:szCs w:val="28"/>
        </w:rPr>
        <w:t xml:space="preserve">Les Présidents </w:t>
      </w:r>
      <w:bookmarkEnd w:id="1"/>
      <w:r>
        <w:rPr>
          <w:color w:val="auto"/>
          <w:sz w:val="28"/>
          <w:szCs w:val="28"/>
        </w:rPr>
        <w:t>d’</w:t>
      </w:r>
      <w:r w:rsidR="004B73CD" w:rsidRPr="0038094B">
        <w:rPr>
          <w:color w:val="auto"/>
          <w:sz w:val="28"/>
          <w:szCs w:val="28"/>
        </w:rPr>
        <w:t>Universités et établissements partenaires</w:t>
      </w:r>
    </w:p>
    <w:p w14:paraId="5A0EF115" w14:textId="449B80B2" w:rsidR="004B73CD" w:rsidRPr="0038094B" w:rsidRDefault="00605825" w:rsidP="00E13DFC">
      <w:pPr>
        <w:spacing w:after="0" w:line="360" w:lineRule="auto"/>
        <w:ind w:left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Chefs d’</w:t>
      </w:r>
      <w:r w:rsidR="004B73CD" w:rsidRPr="0038094B">
        <w:rPr>
          <w:color w:val="auto"/>
          <w:sz w:val="28"/>
          <w:szCs w:val="28"/>
        </w:rPr>
        <w:t>Entreprises, banques et sponsors privés</w:t>
      </w:r>
    </w:p>
    <w:p w14:paraId="0A43A439" w14:textId="31E1B19F" w:rsidR="004B73CD" w:rsidRPr="0038094B" w:rsidRDefault="00605825" w:rsidP="00E13DFC">
      <w:pPr>
        <w:spacing w:after="0" w:line="360" w:lineRule="auto"/>
        <w:ind w:left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Les Présidents d’</w:t>
      </w:r>
      <w:r w:rsidR="004B73CD" w:rsidRPr="0038094B">
        <w:rPr>
          <w:color w:val="auto"/>
          <w:sz w:val="28"/>
          <w:szCs w:val="28"/>
        </w:rPr>
        <w:t xml:space="preserve">Institutions internationales et </w:t>
      </w:r>
      <w:r>
        <w:rPr>
          <w:color w:val="auto"/>
          <w:sz w:val="28"/>
          <w:szCs w:val="28"/>
        </w:rPr>
        <w:t>d’</w:t>
      </w:r>
      <w:r w:rsidR="004B73CD" w:rsidRPr="0038094B">
        <w:rPr>
          <w:color w:val="auto"/>
          <w:sz w:val="28"/>
          <w:szCs w:val="28"/>
        </w:rPr>
        <w:t>ONG</w:t>
      </w:r>
    </w:p>
    <w:p w14:paraId="5FFFE045" w14:textId="2184F5E4" w:rsidR="004B73CD" w:rsidRDefault="00605825" w:rsidP="00E13DFC">
      <w:pPr>
        <w:spacing w:after="0" w:line="360" w:lineRule="auto"/>
        <w:ind w:left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Les </w:t>
      </w:r>
      <w:r w:rsidR="004B73CD" w:rsidRPr="0038094B">
        <w:rPr>
          <w:color w:val="auto"/>
          <w:sz w:val="28"/>
          <w:szCs w:val="28"/>
        </w:rPr>
        <w:t>Médias partenaires</w:t>
      </w:r>
    </w:p>
    <w:p w14:paraId="764B8E6E" w14:textId="77777777" w:rsidR="00E13DFC" w:rsidRPr="0038094B" w:rsidRDefault="00E13DFC" w:rsidP="00E13DFC">
      <w:pPr>
        <w:spacing w:after="0" w:line="360" w:lineRule="auto"/>
        <w:ind w:left="142"/>
        <w:jc w:val="both"/>
        <w:rPr>
          <w:color w:val="auto"/>
          <w:sz w:val="28"/>
          <w:szCs w:val="28"/>
        </w:rPr>
      </w:pPr>
    </w:p>
    <w:p w14:paraId="4BA40A38" w14:textId="77777777" w:rsidR="004B73CD" w:rsidRPr="00E13DFC" w:rsidRDefault="004B73CD" w:rsidP="00E13DFC">
      <w:pPr>
        <w:ind w:left="142"/>
        <w:jc w:val="both"/>
        <w:rPr>
          <w:b/>
          <w:color w:val="CC9900"/>
          <w:sz w:val="40"/>
          <w:szCs w:val="40"/>
        </w:rPr>
      </w:pPr>
      <w:r w:rsidRPr="00E13DFC">
        <w:rPr>
          <w:b/>
          <w:color w:val="CC9900"/>
          <w:sz w:val="40"/>
          <w:szCs w:val="40"/>
        </w:rPr>
        <w:t>8. Conclusion</w:t>
      </w:r>
    </w:p>
    <w:p w14:paraId="6F28F4B6" w14:textId="701ECF6E" w:rsidR="004B73CD" w:rsidRPr="0038094B" w:rsidRDefault="00F23957" w:rsidP="00605825">
      <w:pPr>
        <w:ind w:left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La Foire U</w:t>
      </w:r>
      <w:r w:rsidR="004B73CD" w:rsidRPr="0038094B">
        <w:rPr>
          <w:color w:val="auto"/>
          <w:sz w:val="28"/>
          <w:szCs w:val="28"/>
        </w:rPr>
        <w:t>niversitaire (12–15 jan</w:t>
      </w:r>
      <w:r>
        <w:rPr>
          <w:color w:val="auto"/>
          <w:sz w:val="28"/>
          <w:szCs w:val="28"/>
        </w:rPr>
        <w:t>vier) et la soirée de gala (</w:t>
      </w:r>
      <w:r w:rsidR="00605825">
        <w:rPr>
          <w:color w:val="auto"/>
          <w:sz w:val="28"/>
          <w:szCs w:val="28"/>
        </w:rPr>
        <w:t xml:space="preserve">la nuit du </w:t>
      </w:r>
      <w:r>
        <w:rPr>
          <w:color w:val="auto"/>
          <w:sz w:val="28"/>
          <w:szCs w:val="28"/>
        </w:rPr>
        <w:t xml:space="preserve">15 </w:t>
      </w:r>
      <w:r w:rsidR="00605825">
        <w:rPr>
          <w:color w:val="auto"/>
          <w:sz w:val="28"/>
          <w:szCs w:val="28"/>
        </w:rPr>
        <w:t xml:space="preserve">au 16 </w:t>
      </w:r>
      <w:r>
        <w:rPr>
          <w:color w:val="auto"/>
          <w:sz w:val="28"/>
          <w:szCs w:val="28"/>
        </w:rPr>
        <w:t>J</w:t>
      </w:r>
      <w:r w:rsidR="004B73CD" w:rsidRPr="0038094B">
        <w:rPr>
          <w:color w:val="auto"/>
          <w:sz w:val="28"/>
          <w:szCs w:val="28"/>
        </w:rPr>
        <w:t>anvier 2026) marqueront le lancement officiel</w:t>
      </w:r>
      <w:r w:rsidR="00605825">
        <w:rPr>
          <w:color w:val="auto"/>
          <w:sz w:val="28"/>
          <w:szCs w:val="28"/>
        </w:rPr>
        <w:t xml:space="preserve"> du </w:t>
      </w:r>
      <w:r w:rsidR="00605825" w:rsidRPr="00076E9E">
        <w:rPr>
          <w:b/>
          <w:bCs/>
          <w:color w:val="auto"/>
          <w:sz w:val="28"/>
          <w:szCs w:val="28"/>
        </w:rPr>
        <w:t>MOUVEMENT AFRICAIN POUR LA GOUVERNANCE AUTONOME</w:t>
      </w:r>
      <w:r w:rsidR="00605825">
        <w:rPr>
          <w:color w:val="auto"/>
          <w:sz w:val="28"/>
          <w:szCs w:val="28"/>
        </w:rPr>
        <w:t xml:space="preserve"> (MAGA)OING dans sa version française et </w:t>
      </w:r>
      <w:r w:rsidR="00605825" w:rsidRPr="00076E9E">
        <w:rPr>
          <w:b/>
          <w:bCs/>
          <w:color w:val="auto"/>
          <w:sz w:val="28"/>
          <w:szCs w:val="28"/>
        </w:rPr>
        <w:t>MAKE AFRICA GREAT AGAIN</w:t>
      </w:r>
      <w:r w:rsidR="00605825">
        <w:rPr>
          <w:color w:val="auto"/>
          <w:sz w:val="28"/>
          <w:szCs w:val="28"/>
        </w:rPr>
        <w:t xml:space="preserve"> (MAGA)Inc</w:t>
      </w:r>
      <w:r w:rsidR="00605825" w:rsidRPr="0038094B">
        <w:rPr>
          <w:color w:val="auto"/>
          <w:sz w:val="28"/>
          <w:szCs w:val="28"/>
        </w:rPr>
        <w:t>.</w:t>
      </w:r>
      <w:r w:rsidR="00605825">
        <w:rPr>
          <w:color w:val="auto"/>
          <w:sz w:val="28"/>
          <w:szCs w:val="28"/>
        </w:rPr>
        <w:t xml:space="preserve"> dans sa version anglaise.</w:t>
      </w:r>
    </w:p>
    <w:p w14:paraId="1140D950" w14:textId="4533AB7D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  <w:r w:rsidRPr="0038094B">
        <w:rPr>
          <w:color w:val="auto"/>
          <w:sz w:val="28"/>
          <w:szCs w:val="28"/>
        </w:rPr>
        <w:t>Ces événements visent à créer un espace unique de rencontre entre savoir</w:t>
      </w:r>
      <w:r w:rsidR="00605825">
        <w:rPr>
          <w:color w:val="auto"/>
          <w:sz w:val="28"/>
          <w:szCs w:val="28"/>
        </w:rPr>
        <w:t>s</w:t>
      </w:r>
      <w:r w:rsidRPr="0038094B">
        <w:rPr>
          <w:color w:val="auto"/>
          <w:sz w:val="28"/>
          <w:szCs w:val="28"/>
        </w:rPr>
        <w:t>, culture</w:t>
      </w:r>
      <w:r w:rsidR="00605825">
        <w:rPr>
          <w:color w:val="auto"/>
          <w:sz w:val="28"/>
          <w:szCs w:val="28"/>
        </w:rPr>
        <w:t>s</w:t>
      </w:r>
      <w:r w:rsidRPr="0038094B">
        <w:rPr>
          <w:color w:val="auto"/>
          <w:sz w:val="28"/>
          <w:szCs w:val="28"/>
        </w:rPr>
        <w:t xml:space="preserve"> et innovation, dans un esprit d’excellence et de coopération </w:t>
      </w:r>
      <w:r w:rsidR="00605825">
        <w:rPr>
          <w:color w:val="auto"/>
          <w:sz w:val="28"/>
          <w:szCs w:val="28"/>
        </w:rPr>
        <w:t>Sud-Sud</w:t>
      </w:r>
      <w:r w:rsidRPr="0038094B">
        <w:rPr>
          <w:color w:val="auto"/>
          <w:sz w:val="28"/>
          <w:szCs w:val="28"/>
        </w:rPr>
        <w:t>.</w:t>
      </w:r>
    </w:p>
    <w:p w14:paraId="7FDD9AD0" w14:textId="77777777" w:rsidR="004B73CD" w:rsidRPr="0038094B" w:rsidRDefault="004B73CD" w:rsidP="004B73CD">
      <w:pPr>
        <w:ind w:left="142"/>
        <w:jc w:val="both"/>
        <w:rPr>
          <w:color w:val="auto"/>
          <w:sz w:val="28"/>
          <w:szCs w:val="28"/>
        </w:rPr>
      </w:pPr>
    </w:p>
    <w:p w14:paraId="73892C13" w14:textId="77777777" w:rsidR="004B73CD" w:rsidRPr="0038094B" w:rsidRDefault="004B73CD" w:rsidP="00BD074A">
      <w:pPr>
        <w:tabs>
          <w:tab w:val="left" w:pos="1190"/>
          <w:tab w:val="left" w:pos="4253"/>
        </w:tabs>
        <w:spacing w:before="1"/>
        <w:ind w:left="709"/>
        <w:rPr>
          <w:color w:val="auto"/>
          <w:sz w:val="36"/>
        </w:rPr>
      </w:pPr>
    </w:p>
    <w:p w14:paraId="706CC152" w14:textId="77777777" w:rsidR="00BD074A" w:rsidRPr="0038094B" w:rsidRDefault="00BD074A" w:rsidP="00BD074A">
      <w:pPr>
        <w:ind w:left="0"/>
        <w:rPr>
          <w:color w:val="auto"/>
        </w:rPr>
      </w:pPr>
    </w:p>
    <w:sectPr w:rsidR="00BD074A" w:rsidRPr="0038094B" w:rsidSect="00BD074A">
      <w:headerReference w:type="default" r:id="rId18"/>
      <w:footerReference w:type="default" r:id="rId1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2982" w14:textId="77777777" w:rsidR="00292848" w:rsidRDefault="00292848" w:rsidP="00924BC0">
      <w:pPr>
        <w:spacing w:after="0" w:line="240" w:lineRule="auto"/>
      </w:pPr>
      <w:r>
        <w:separator/>
      </w:r>
    </w:p>
  </w:endnote>
  <w:endnote w:type="continuationSeparator" w:id="0">
    <w:p w14:paraId="0E32608A" w14:textId="77777777" w:rsidR="00292848" w:rsidRDefault="00292848" w:rsidP="0092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575449"/>
      <w:docPartObj>
        <w:docPartGallery w:val="Page Numbers (Bottom of Page)"/>
        <w:docPartUnique/>
      </w:docPartObj>
    </w:sdtPr>
    <w:sdtEndPr/>
    <w:sdtContent>
      <w:p w14:paraId="3462475E" w14:textId="184A38C8" w:rsidR="00605825" w:rsidRDefault="006058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48056" w14:textId="77777777" w:rsidR="00E13DFC" w:rsidRPr="00E13DFC" w:rsidRDefault="00E13DFC" w:rsidP="00E13D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D346" w14:textId="77777777" w:rsidR="00292848" w:rsidRDefault="00292848" w:rsidP="00924BC0">
      <w:pPr>
        <w:spacing w:after="0" w:line="240" w:lineRule="auto"/>
      </w:pPr>
      <w:r>
        <w:separator/>
      </w:r>
    </w:p>
  </w:footnote>
  <w:footnote w:type="continuationSeparator" w:id="0">
    <w:p w14:paraId="71ECE2B9" w14:textId="77777777" w:rsidR="00292848" w:rsidRDefault="00292848" w:rsidP="0092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Ind w:w="7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87"/>
      <w:gridCol w:w="1152"/>
    </w:tblGrid>
    <w:tr w:rsidR="00924BC0" w:rsidRPr="00924BC0" w14:paraId="42821AD5" w14:textId="77777777" w:rsidTr="00924BC0">
      <w:tc>
        <w:tcPr>
          <w:tcW w:w="0" w:type="auto"/>
          <w:tcBorders>
            <w:right w:val="single" w:sz="6" w:space="0" w:color="000000" w:themeColor="text1"/>
          </w:tcBorders>
        </w:tcPr>
        <w:p w14:paraId="4A7DC2E4" w14:textId="77777777" w:rsidR="00924BC0" w:rsidRPr="00924BC0" w:rsidRDefault="00924BC0" w:rsidP="00924BC0">
          <w:pPr>
            <w:ind w:left="709"/>
            <w:jc w:val="right"/>
            <w:rPr>
              <w:b/>
              <w:sz w:val="18"/>
              <w:szCs w:val="18"/>
            </w:rPr>
          </w:pPr>
          <w:r w:rsidRPr="00924BC0">
            <w:rPr>
              <w:b/>
              <w:sz w:val="18"/>
              <w:szCs w:val="18"/>
            </w:rPr>
            <w:t>COLLOQUE INTERNATIONAL DU MAGA</w:t>
          </w:r>
        </w:p>
        <w:p w14:paraId="55AA92BF" w14:textId="77777777" w:rsidR="00924BC0" w:rsidRPr="00924BC0" w:rsidRDefault="00924BC0" w:rsidP="00924BC0">
          <w:pPr>
            <w:pStyle w:val="En-tte"/>
            <w:jc w:val="right"/>
            <w:rPr>
              <w:b/>
              <w:bCs/>
              <w:sz w:val="18"/>
              <w:szCs w:val="18"/>
            </w:rPr>
          </w:pPr>
          <w:r w:rsidRPr="00924BC0">
            <w:rPr>
              <w:b/>
              <w:color w:val="CC9900"/>
              <w:sz w:val="18"/>
              <w:szCs w:val="18"/>
            </w:rPr>
            <w:t>Soirée de Gala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0BCC9523" w14:textId="77777777" w:rsidR="00924BC0" w:rsidRPr="00924BC0" w:rsidRDefault="00924BC0" w:rsidP="00924BC0">
          <w:pPr>
            <w:pStyle w:val="En-tte"/>
            <w:jc w:val="center"/>
            <w:rPr>
              <w:b/>
              <w:sz w:val="18"/>
              <w:szCs w:val="18"/>
            </w:rPr>
          </w:pPr>
          <w:r w:rsidRPr="00924BC0">
            <w:rPr>
              <w:b/>
              <w:sz w:val="18"/>
              <w:szCs w:val="18"/>
            </w:rPr>
            <w:t>EDITION 2026</w:t>
          </w:r>
        </w:p>
      </w:tc>
    </w:tr>
  </w:tbl>
  <w:p w14:paraId="144C4349" w14:textId="77777777" w:rsidR="00924BC0" w:rsidRDefault="00924B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87420"/>
    <w:multiLevelType w:val="multilevel"/>
    <w:tmpl w:val="52B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A"/>
    <w:rsid w:val="00020A18"/>
    <w:rsid w:val="000436E8"/>
    <w:rsid w:val="00076E9E"/>
    <w:rsid w:val="000A1521"/>
    <w:rsid w:val="001166A5"/>
    <w:rsid w:val="001255B9"/>
    <w:rsid w:val="00147E87"/>
    <w:rsid w:val="001A72FF"/>
    <w:rsid w:val="00230C84"/>
    <w:rsid w:val="00292848"/>
    <w:rsid w:val="002B226B"/>
    <w:rsid w:val="0038094B"/>
    <w:rsid w:val="003A727D"/>
    <w:rsid w:val="004509C1"/>
    <w:rsid w:val="00455377"/>
    <w:rsid w:val="004B73CD"/>
    <w:rsid w:val="004C360B"/>
    <w:rsid w:val="004C7FB0"/>
    <w:rsid w:val="00516734"/>
    <w:rsid w:val="005E6C17"/>
    <w:rsid w:val="00605825"/>
    <w:rsid w:val="00652B57"/>
    <w:rsid w:val="00766835"/>
    <w:rsid w:val="007C1665"/>
    <w:rsid w:val="00810D0F"/>
    <w:rsid w:val="00847208"/>
    <w:rsid w:val="00872C92"/>
    <w:rsid w:val="008A27BE"/>
    <w:rsid w:val="008C55B4"/>
    <w:rsid w:val="00924BC0"/>
    <w:rsid w:val="00927413"/>
    <w:rsid w:val="00940651"/>
    <w:rsid w:val="00972F09"/>
    <w:rsid w:val="00A44629"/>
    <w:rsid w:val="00A61A85"/>
    <w:rsid w:val="00B1190D"/>
    <w:rsid w:val="00B55FA4"/>
    <w:rsid w:val="00B61DD1"/>
    <w:rsid w:val="00B81F3E"/>
    <w:rsid w:val="00B861A9"/>
    <w:rsid w:val="00BD074A"/>
    <w:rsid w:val="00BE77F1"/>
    <w:rsid w:val="00D20BB1"/>
    <w:rsid w:val="00D72C21"/>
    <w:rsid w:val="00E13DFC"/>
    <w:rsid w:val="00F23957"/>
    <w:rsid w:val="00F473F4"/>
    <w:rsid w:val="00F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BD9E"/>
  <w15:docId w15:val="{77E61F08-6D1E-4AB1-B069-55BC06E7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A5"/>
    <w:rPr>
      <w:color w:val="5A5A5A" w:themeColor="text1" w:themeTint="A5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66A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6A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6A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6A5"/>
    <w:pPr>
      <w:pBdr>
        <w:bottom w:val="single" w:sz="4" w:space="1" w:color="A1AB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6A5"/>
    <w:pPr>
      <w:pBdr>
        <w:bottom w:val="single" w:sz="4" w:space="1" w:color="8D9BA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1829B" w:themeColor="text2" w:themeTint="BF"/>
      <w:spacing w:val="20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6A5"/>
    <w:pPr>
      <w:pBdr>
        <w:bottom w:val="dotted" w:sz="8" w:space="1" w:color="007CE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6A5"/>
    <w:pPr>
      <w:pBdr>
        <w:bottom w:val="dotted" w:sz="8" w:space="1" w:color="007CE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6A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6A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6A5"/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166A5"/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166A5"/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166A5"/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1166A5"/>
    <w:rPr>
      <w:rFonts w:asciiTheme="majorHAnsi" w:eastAsiaTheme="majorEastAsia" w:hAnsiTheme="majorHAnsi" w:cstheme="majorBidi"/>
      <w:smallCaps/>
      <w:color w:val="71829B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1166A5"/>
    <w:rPr>
      <w:rFonts w:asciiTheme="majorHAnsi" w:eastAsiaTheme="majorEastAsia" w:hAnsiTheme="majorHAnsi" w:cstheme="majorBidi"/>
      <w:smallCaps/>
      <w:color w:val="007CE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166A5"/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1166A5"/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1166A5"/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166A5"/>
    <w:rPr>
      <w:b/>
      <w:bCs/>
      <w:smallCaps/>
      <w:color w:val="4E5B6F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1166A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166A5"/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1166A5"/>
    <w:pPr>
      <w:spacing w:after="600" w:line="240" w:lineRule="auto"/>
      <w:ind w:left="0"/>
    </w:pPr>
    <w:rPr>
      <w:smallCaps/>
      <w:color w:val="007CE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6A5"/>
    <w:rPr>
      <w:smallCaps/>
      <w:color w:val="007CE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1166A5"/>
    <w:rPr>
      <w:b/>
      <w:bCs/>
      <w:spacing w:val="0"/>
    </w:rPr>
  </w:style>
  <w:style w:type="character" w:styleId="Accentuation">
    <w:name w:val="Emphasis"/>
    <w:uiPriority w:val="20"/>
    <w:qFormat/>
    <w:rsid w:val="001166A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1166A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66A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166A5"/>
    <w:rPr>
      <w:i/>
      <w:iCs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1166A5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6A5"/>
    <w:pPr>
      <w:pBdr>
        <w:top w:val="single" w:sz="4" w:space="12" w:color="9EDC6C" w:themeColor="accent1" w:themeTint="BF"/>
        <w:left w:val="single" w:sz="4" w:space="15" w:color="9EDC6C" w:themeColor="accent1" w:themeTint="BF"/>
        <w:bottom w:val="single" w:sz="12" w:space="10" w:color="5EA226" w:themeColor="accent1" w:themeShade="BF"/>
        <w:right w:val="single" w:sz="12" w:space="15" w:color="5EA226" w:themeColor="accent1" w:themeShade="BF"/>
        <w:between w:val="single" w:sz="4" w:space="12" w:color="9EDC6C" w:themeColor="accent1" w:themeTint="BF"/>
        <w:bar w:val="single" w:sz="4" w:color="9EDC6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EA226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6A5"/>
    <w:rPr>
      <w:rFonts w:asciiTheme="majorHAnsi" w:eastAsiaTheme="majorEastAsia" w:hAnsiTheme="majorHAnsi" w:cstheme="majorBidi"/>
      <w:smallCaps/>
      <w:color w:val="5EA226" w:themeColor="accent1" w:themeShade="BF"/>
      <w:sz w:val="20"/>
      <w:szCs w:val="20"/>
    </w:rPr>
  </w:style>
  <w:style w:type="character" w:styleId="Accentuationlgre">
    <w:name w:val="Subtle Emphasis"/>
    <w:uiPriority w:val="19"/>
    <w:qFormat/>
    <w:rsid w:val="001166A5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1166A5"/>
    <w:rPr>
      <w:b/>
      <w:bCs/>
      <w:smallCaps/>
      <w:color w:val="7FD13B" w:themeColor="accent1"/>
      <w:spacing w:val="40"/>
    </w:rPr>
  </w:style>
  <w:style w:type="character" w:styleId="Rfrencelgre">
    <w:name w:val="Subtle Reference"/>
    <w:uiPriority w:val="31"/>
    <w:qFormat/>
    <w:rsid w:val="001166A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1166A5"/>
    <w:rPr>
      <w:rFonts w:asciiTheme="majorHAnsi" w:eastAsiaTheme="majorEastAsia" w:hAnsiTheme="majorHAnsi" w:cstheme="majorBidi"/>
      <w:b/>
      <w:bCs/>
      <w:i/>
      <w:iCs/>
      <w:smallCaps/>
      <w:color w:val="3A4452" w:themeColor="text2" w:themeShade="BF"/>
      <w:spacing w:val="20"/>
    </w:rPr>
  </w:style>
  <w:style w:type="character" w:styleId="Titredulivre">
    <w:name w:val="Book Title"/>
    <w:uiPriority w:val="33"/>
    <w:qFormat/>
    <w:rsid w:val="001166A5"/>
    <w:rPr>
      <w:rFonts w:asciiTheme="majorHAnsi" w:eastAsiaTheme="majorEastAsia" w:hAnsiTheme="majorHAnsi" w:cstheme="majorBidi"/>
      <w:b/>
      <w:bCs/>
      <w:smallCaps/>
      <w:color w:val="3A4452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66A5"/>
    <w:pPr>
      <w:outlineLvl w:val="9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74A"/>
    <w:rPr>
      <w:rFonts w:ascii="Tahoma" w:hAnsi="Tahoma" w:cs="Tahoma"/>
      <w:color w:val="5A5A5A" w:themeColor="text1" w:themeTint="A5"/>
      <w:sz w:val="16"/>
      <w:szCs w:val="16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BD074A"/>
    <w:pPr>
      <w:widowControl w:val="0"/>
      <w:autoSpaceDE w:val="0"/>
      <w:autoSpaceDN w:val="0"/>
      <w:spacing w:after="0" w:line="240" w:lineRule="auto"/>
      <w:ind w:left="0"/>
    </w:pPr>
    <w:rPr>
      <w:rFonts w:ascii="Segoe UI Symbol" w:eastAsia="Segoe UI Symbol" w:hAnsi="Segoe UI Symbol" w:cs="Segoe UI Symbol"/>
      <w:color w:val="auto"/>
      <w:sz w:val="28"/>
      <w:szCs w:val="28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BD074A"/>
    <w:rPr>
      <w:rFonts w:ascii="Segoe UI Symbol" w:eastAsia="Segoe UI Symbol" w:hAnsi="Segoe UI Symbol" w:cs="Segoe UI Symbol"/>
      <w:sz w:val="28"/>
      <w:szCs w:val="28"/>
      <w:lang w:val="fr-FR" w:bidi="ar-SA"/>
    </w:rPr>
  </w:style>
  <w:style w:type="paragraph" w:customStyle="1" w:styleId="Titre41">
    <w:name w:val="Titre 41"/>
    <w:basedOn w:val="Normal"/>
    <w:uiPriority w:val="1"/>
    <w:qFormat/>
    <w:rsid w:val="00BD074A"/>
    <w:pPr>
      <w:widowControl w:val="0"/>
      <w:autoSpaceDE w:val="0"/>
      <w:autoSpaceDN w:val="0"/>
      <w:spacing w:after="0" w:line="333" w:lineRule="exact"/>
      <w:ind w:left="20"/>
      <w:outlineLvl w:val="4"/>
    </w:pPr>
    <w:rPr>
      <w:rFonts w:ascii="Segoe UI Symbol" w:eastAsia="Segoe UI Symbol" w:hAnsi="Segoe UI Symbol" w:cs="Segoe UI Symbol"/>
      <w:color w:val="auto"/>
      <w:sz w:val="30"/>
      <w:szCs w:val="30"/>
      <w:lang w:bidi="ar-SA"/>
    </w:rPr>
  </w:style>
  <w:style w:type="paragraph" w:styleId="En-tte">
    <w:name w:val="header"/>
    <w:basedOn w:val="Normal"/>
    <w:link w:val="En-tteCar"/>
    <w:uiPriority w:val="99"/>
    <w:unhideWhenUsed/>
    <w:rsid w:val="0092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BC0"/>
    <w:rPr>
      <w:color w:val="5A5A5A" w:themeColor="text1" w:themeTint="A5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2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BC0"/>
    <w:rPr>
      <w:color w:val="5A5A5A" w:themeColor="text1" w:themeTint="A5"/>
      <w:lang w:val="fr-FR"/>
    </w:rPr>
  </w:style>
  <w:style w:type="table" w:styleId="Grilledutableau">
    <w:name w:val="Table Grid"/>
    <w:basedOn w:val="TableauNormal"/>
    <w:uiPriority w:val="1"/>
    <w:rsid w:val="00924BC0"/>
    <w:pPr>
      <w:spacing w:after="0" w:line="240" w:lineRule="auto"/>
      <w:ind w:left="0"/>
    </w:pPr>
    <w:rPr>
      <w:rFonts w:eastAsiaTheme="minorEastAsia"/>
      <w:sz w:val="22"/>
      <w:szCs w:val="22"/>
      <w:lang w:val="fr-FR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286pc">
    <w:name w:val="t286pc"/>
    <w:basedOn w:val="Policepardfaut"/>
    <w:rsid w:val="000A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nderi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3AFC-383C-413C-A1D6-20F27568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1165</Words>
  <Characters>6467</Characters>
  <Application>Microsoft Office Word</Application>
  <DocSecurity>0</DocSecurity>
  <Lines>223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2025-11-12T14:08:00Z</dcterms:created>
  <dcterms:modified xsi:type="dcterms:W3CDTF">2025-11-12T14:08:00Z</dcterms:modified>
</cp:coreProperties>
</file>